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B9" w:rsidRPr="002638B9" w:rsidRDefault="002638B9" w:rsidP="002638B9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Times New Roman"/>
          <w:b/>
          <w:color w:val="333333"/>
          <w:sz w:val="36"/>
          <w:szCs w:val="36"/>
          <w:lang w:eastAsia="ru-RU"/>
        </w:rPr>
      </w:pPr>
    </w:p>
    <w:p w:rsidR="002638B9" w:rsidRPr="002638B9" w:rsidRDefault="002638B9" w:rsidP="002638B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38B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Календарно-тематическое планирование</w:t>
      </w:r>
    </w:p>
    <w:p w:rsidR="002638B9" w:rsidRPr="002638B9" w:rsidRDefault="002638B9" w:rsidP="002638B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1480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7"/>
        <w:gridCol w:w="701"/>
        <w:gridCol w:w="141"/>
        <w:gridCol w:w="142"/>
        <w:gridCol w:w="284"/>
        <w:gridCol w:w="141"/>
        <w:gridCol w:w="142"/>
        <w:gridCol w:w="851"/>
        <w:gridCol w:w="437"/>
        <w:gridCol w:w="1122"/>
        <w:gridCol w:w="570"/>
        <w:gridCol w:w="3257"/>
        <w:gridCol w:w="567"/>
        <w:gridCol w:w="2410"/>
        <w:gridCol w:w="142"/>
        <w:gridCol w:w="3476"/>
        <w:gridCol w:w="10"/>
      </w:tblGrid>
      <w:tr w:rsidR="002638B9" w:rsidRPr="002638B9" w:rsidTr="002638B9">
        <w:tc>
          <w:tcPr>
            <w:tcW w:w="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/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5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</w:t>
            </w:r>
          </w:p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38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Основные виды</w:t>
            </w:r>
          </w:p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учебной деятельности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Планируемые предметные</w:t>
            </w:r>
          </w:p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результаты освоения</w:t>
            </w:r>
          </w:p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материала</w:t>
            </w:r>
          </w:p>
        </w:tc>
        <w:tc>
          <w:tcPr>
            <w:tcW w:w="34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Универсальные учебные действия</w:t>
            </w:r>
          </w:p>
        </w:tc>
      </w:tr>
      <w:tr w:rsidR="002638B9" w:rsidRPr="002638B9" w:rsidTr="002638B9">
        <w:tc>
          <w:tcPr>
            <w:tcW w:w="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638B9" w:rsidRPr="002638B9" w:rsidRDefault="002638B9" w:rsidP="0026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12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638B9" w:rsidRPr="002638B9" w:rsidRDefault="002638B9" w:rsidP="0026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638B9" w:rsidRPr="002638B9" w:rsidRDefault="002638B9" w:rsidP="0026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638B9" w:rsidRPr="002638B9" w:rsidRDefault="002638B9" w:rsidP="0026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638B9" w:rsidRPr="002638B9" w:rsidRDefault="002638B9" w:rsidP="0026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38B9" w:rsidRPr="002638B9" w:rsidRDefault="002638B9" w:rsidP="0026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638B9" w:rsidRPr="002638B9" w:rsidTr="002638B9">
        <w:trPr>
          <w:trHeight w:val="135"/>
        </w:trPr>
        <w:tc>
          <w:tcPr>
            <w:tcW w:w="148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38B9" w:rsidRPr="002638B9" w:rsidRDefault="002638B9" w:rsidP="002638B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«Как устроен мир» (6 часов)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04.09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Природа.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Урок введения в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новую</w:t>
            </w:r>
            <w:proofErr w:type="gramEnd"/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тему.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Знакомиться с учебником и учебными пособиями, с целями и задачами раздела. Понимать учебную задачу урока и стремиться её выполнить. Доказывать, пользуясь иллюстрацией учебника, что природа удивительно разнообразна; раскрывать ценность природы для людей. Предлагать задание к рисунку учебника и оценивать ответы одноклассников, осуществлять самопроверку.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Анализировать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текст учебника, извлекать из него необходимую информацию; сравнивать объекты неживой и живой природы по известным признакам, классифицировать объекты живой природы.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Формулировать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выводы из изученного материала, отвечать на итоговые вопросы и оценивать достижения на уроке.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значения слов: «организмы», «биология», «царства», «бактерии», «микроскоп».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Преобразование модели с целью выявления общих законов, определяющих данную предметную область. Построение логической цепочки рассуждений, анализ истинности утверждений. Умение работать в паре.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07.09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Стартовая диагностик</w:t>
            </w:r>
            <w:r w:rsidRPr="002638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а.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Урок-игра.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Понимать учебную задачу урока и стремиться её выполнить. Наблюдать и описывать проявления внутреннего мира человека; обсуждать, как возникают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богатства внутреннего мира человека.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сходства человека и живых существ и отличия его от животных. 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Различать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шность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человека и его внутренний мир; анализировать проявления внутреннего мира человека в его поступках, внешности, взаимоотношениях с людьми, отношении к природе; оценивать богатство внутреннего мира человека.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значения слов: «психология», «восприятие», «память», «мышление», «воображение».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Умение моделировать ступени познания человеком окружающего мира в ходе ролевых игр: формулировать выводы из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изученного материала; отвечать на итоговые вопросы и оценивать результаты работы.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11.09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 «Богатства, отданные людям».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Урок-проект.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Учиться распределять обязанности по проекту в группах; собирать материал; подбирать иллюстративный материал, изготавливать недостающие иллюстрации, оформлять стенд; презентовать проект; оценивать результаты работы.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Определять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14.09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 изучения нового материала.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место человека в мире; характеризовать семью, народ, государство как части общества; сопоставлять формы правления в государствах мира.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Анализировать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таблицу с целью извлечения необходимой информации; описывать по фотографиям достопримечательности разных стран; соотносить страны и народы, осуществлять самопроверку;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рассуждать о многообразии и единстве стран и народов в современном мире.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значения слов: «семья», «народ», «государство», «общество».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Умение с достаточной полнотой и точностью выражать свои мысли в соответствии с задачами и условиями коммуникации; умение читать таблицы и работать с ними, давать аргументированный ответ на поставленный вопрос. Умение сотрудничать с учителем и сверстниками.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18.09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такое экология.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Комбинированный урок.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Анализировать текст учебника с целью обнаружения взаимосвязей в природе, между природой и человеком, прослеживать по схеме обнаруженные взаимосвязи, рассказывать о них, опираясь на схему.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экологические связи и их разнообразие.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Анализировать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схемы учебника и с их помощью классифицировать экологические связи; приводить примеры взаимосвязи живого и неживого, растений и животных, человека и природы; описывать окружающую среду для природных объектов и человека.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значения слов: «окружающая среда», «экология».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логической цепочки рассуждений, анализ истинности утверждений. Умение интегрироваться в группу сверстников и строить продуктивное взаимодействие и сотрудничество со сверстниками. Моделирование связей организмов с окружающей средой, обсуждение и оценивание предложенных моделей.</w:t>
            </w:r>
          </w:p>
        </w:tc>
      </w:tr>
      <w:tr w:rsidR="002638B9" w:rsidRPr="002638B9" w:rsidTr="002638B9">
        <w:trPr>
          <w:trHeight w:val="18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21.09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Природа в опасности!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Урок-исследование.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Устанавливать причинно-следственные связи между поведением людей, их деятельностью и состоянием окружающей среды; различать положительное и отрицательное влияние человека на природу; сравнивать заповедники и национальные парки.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положительные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отрицательные влияния человека на природу.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Рассуждать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о том, почему люди не могут полностью прекратить использование природных богатств; объяснять, какое отношение к природе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можно назвать ответственным.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значения слов: «заповедник», «национальный парк».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Моделирование в виде схемы воздействия человека на природу. Обсуждение, как каждый может помочь природе. Работа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взрослыми: подготовка сообщения о заповедниках и национальных парках. Участие в природоохранной деятельности.</w:t>
            </w:r>
          </w:p>
        </w:tc>
      </w:tr>
      <w:tr w:rsidR="002638B9" w:rsidRPr="002638B9" w:rsidTr="002638B9">
        <w:trPr>
          <w:trHeight w:val="135"/>
        </w:trPr>
        <w:tc>
          <w:tcPr>
            <w:tcW w:w="148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Раздел «Эта удивительная природа» (18 часов)</w:t>
            </w:r>
          </w:p>
          <w:p w:rsidR="002638B9" w:rsidRPr="002638B9" w:rsidRDefault="002638B9" w:rsidP="002638B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25.09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Тела, вещества, частицы.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Практическая работа № 1 «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Тела, вещества, частицы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Урок-исследование.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учебные задачи раздела и данного урока и стремиться их выполнить; классифицировать тела и вещества, приводить примеры естественных и искусственных тел, твёрдых, жидких и газообразных веществ; наблюдать опыт с растворением вещества.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значения слов: «тело», «вещество», «частица».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Различать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тела и вещества, осуществлять самопроверку; проверять с помощью учебника правильность приведённых утверждений.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Высказывание предположений, объясняющих результат опыта; доказательство на основе опыта, что тела и вещества состоят из частиц. Моделирование процесса растворения, а также расположения частиц в твёрдом, жидком и газообразном веществах.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28.09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Разнообразие веществ.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Практическая работа № 2 «Обнаружение крахмала в продуктах питания».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Урок-исследование.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Наблюдать и характеризовать свойства поваренной соли, сахара, крахмала, кислоты.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Ставить опыты по обнаружению крахмала в продуктах питания, использовать лабораторное оборудование, фиксировать результаты исследования в рабочей тетради.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значения слов: «химия», «поваренная соль», «крахмал», «кислота».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Описывать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изучаемые вещества по предложенному плану; использовать информацию из текста учебника для объяснения содержания рисунков; различать сахар, соль, крахмал по характерным признакам.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характера; анализ объектов с целью выделения признаков (существенных, несущественных).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02.10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Воздух и его охрана.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Практическая работа № 3 «Свойства воздуха».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Урок-практика.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Анализировать схему (диаграмму) с целью определения состава воздуха. Исследовать с помощью опытов свойства воздуха.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 слова «кислород». Различать цель опыта, ход опыта, вывод.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свойства воздуха, используя знания о частицах; осуществлять самопроверку.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правила охраны воздуха.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объектов с целью выделения признаков (существенных, несущественных). Интервьюирование взрослых о мерах охраны чистоты воздуха в родном городе.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09.10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Вода.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Практическая работа № 4 «Свойства воды».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Урок-практика.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Исследовать по инструкции учебника свойства воды. Анализировать схемы учебника и применять их для объяснения свойств воды. Рассказывать об использовании в быту воды как растворителя.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 слова «фильтр».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Определять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 называть цель каждого опыта, устно описывать его ход, формулировать выводы и фиксировать их в рабочей тетради.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объектов с целью выделения признаков (существенных, несущественных); проведение мини-исследования об использовании питьевой воды в семье.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12.10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Превращения и круговорот воды.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Практическая работа № 5 «Круговорот воды в природе».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Урок-практика.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Высказывать предположения о состояниях воды в природе. Наблюдать в ходе учебного эксперимента образование капель при охлаждении пара.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значения слов: «состояние», «испарение», «круговорот».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Различать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три состояния воды, формулировать на основе наблюдения вывод о причинах образования облаков и выпадении дождя.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Моделирование круговорота воды в природе с помощью пластилина, осуществление самопроверки.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16.10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Берегите воду!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Урок-исследование.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Высказывать предположения о том, почему нужно беречь воду; находить и использовать при ответе на вопрос цифровые данные из учебника. Обсуждать способы экономного использования воды. Рассказывать о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загрязнении воды с помощью модели.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Анализировать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схему в учебнике, сопоставлять полученные сведения с информацией из текста.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Понимат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ь, что надо охранять и беречь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воду.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Самостоятельное выделение и формулирование познавательной цели. Моделирование в виде динамической схемы источников загрязнения воды. Интервьюирование взрослых по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охране чистоты воды в родном городе (селе). Осознанное и произвольное построение речевого высказывания в устной форме.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19.10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разрушаются камни.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Урок-исследование.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Высказывать предположения о причинах разрушения горных пород в природе. Наблюдать процесс расширения твёрдых тел в ходе учебного эксперимента; моделировать в виде схемы увеличение расстояния между частицами твёрдых тел при нагревании и уменьшение – при охлаждении.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Характеризовать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процесс разрушения горных пород в результате нагревания, охлаждения, замерзания воды в трещинах и укоренения растений в них.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23.10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такое почва.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Практическая работа № 6 «Состав почвы».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Урок-практика.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Анализировать рисунок учебника по предложенным заданиям и вопросам; высказывать предположения (гипотезы) о том, почему почва плодородна, обосновывать их. Исследовать состав почвы в ходе учебного эксперимента.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 слова «перегной». На основе схемы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моделировать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связи почвы и растений. 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Характеризовать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процессы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образования и разрушения почвы; характеризовать меры по охране почвы от разрушения.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Разнообразие растений.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 развития умений и навыков.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Знакомиться с группами растений по материалам учебника. Классифицировать растения из предложенного списка; знакомиться по учебнику с понятием «виды растений»; использовать предложенную информацию при характеристике групп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растений.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Объяснять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значение слова «ботаника». Называть растения с помощью атласа-определителя. Приводить примеры растений разных групп и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видов.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Самостоятельное создание способов решения проблем поискового характера; умение с достаточной полнотой и точностью выражать свои мысли в соответствии с задачами и условиями коммуникации. Подготовка сообщения об одном из видов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растений любой группы.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30.10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Солнце, растения и мы с вами.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 изучения нового материала.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Выявлять с помощью схемы сходство и различие процессов питания и дыхания растений. Моделировать процессы дыхания и питания растений, рассказывать об этих процессах с помощью выполненной схемы.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Выявлять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роль листьев, стебля и корня в питании растений. Доказывать, что без растений невозможна жизнь животных и человека.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извлекать информацию из учебника, карты, моделировать объекты окружающего мира; придумывать фантастический рассказ.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02.11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Размножение и развитие растений.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Практическая работа № 7 «Размножение и развитие растений».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Комбинированный урок.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условия, необходимые для размножения растений и их распространения. Наблюдать в природе, как распространяются семена деревьев. Выявлять роль животных в размножении и развитии растений.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значение слова «опыление».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Характеризовать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помощью схем стадии развития растения из семени. Называть разные способы распространения плодов и семян.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Давать аргументированный ответ на поставленный вопрос. Анализ объектов с целью выделения признаков (существенных, несущественных).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06.11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растений.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638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Прове-рочная</w:t>
            </w:r>
            <w:proofErr w:type="spellEnd"/>
            <w:proofErr w:type="gramEnd"/>
            <w:r w:rsidRPr="002638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работа.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Контрольно-обоб-щающийурок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Актуализировать сведения об исчезающих и редких растениях. Характеризовать факторы отрицательного воздействия человека на мир растений. Оформлять памятку «Берегите растения».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факторы отрицательного воздействия человека на мир растений, правила поведения в природе.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Установление причинно-следственных связей. Постановка и формулирование проблемы.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09.11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Разнообразие животных.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 формирования умений и навыков.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учебную задачу и стремиться её выполнить. Классифицировать животных.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значения слов: «зоология», «земноводные», «пресмыкающиеся», «млекопитающие». Приводить примеры животных разных групп;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 помощью атласа-определителя определять животных, изображённых на рисунках, и относить их к определённой группе.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Самостоятельное создание способов решения проблем поискового характера; умение с достаточной полнотой и точностью выражать свои мысли в соответствии с задачами и условиями коммуникации. Умение работать с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текстом, выделять новые понятия, определять их существенные признаки.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13.11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Кто есть кто? Проект «Разнообразие природы родного края».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Урок-проект.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животных по типу питания, приводить примеры животных по типу питания. Анализировать схемы цепей питания. Характеризовать защитные приспособления растений и животных. Обсуждать роль хищников в поддержании равновесия в природе. Составлять и презентовать «Книгу природы родного края».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Определять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16.11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Размножение и развитие животных.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 развития умений и навыков.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животных разных групп по способу размножения, моделировать стадии размножения животных разных групп. Рассказывать, как заботятся домашние животные о своём потомстве.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значения слов: «личинка», «куколка», «малёк», «головастик». Рассказывать о размножении и развитии животных разных групп.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Моделирование — преобразование объекта из чувственной формы в модель, где выделены существенные характеристики объекта. Осознанное и произвольное построение речевого высказывания, аргументация своего мнения и позиции в коммуникации.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23.11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животных.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Урок-конференция.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Актуализировать знания о редких и исчезающих животных. Характеризовать факторы отрицательного воздействия человека на животный мир. Формулировать с помощью экологических знаков правила поведения в природе. Создать книжку-малышку «Береги животных».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помощью атласа-определителя и электронного приложения определять животных, занесённых в Красную книгу России.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меры по охране животных.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Установление причинно-следственных связей. Постановка и формулирование проблемы.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27.11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царстве грибов.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Урок развития умений и 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навыков.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Характеризовать строение шляпочных грибов. Моделировать различие грибов-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двойников.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значения слов: «грибница», «съедобные грибы»,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«несъедобные грибы». С помощью иллюстраций учебника и атласа-определителя различать съедобные, несъедобные и ядовитые грибы.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 сбора грибов.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Умение работать с текстом, выделять новые понятия, определять их существенные признаки. Строить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рассуждения в форме связи простых суждений об объекте, его строении, свойствах и связях.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30.11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Великий круговорот жизни.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Тест №1.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Контрольно-обоб-щающий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урок.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организмы-производители, организмы-потребители и организмы-разрушители. Обсуждать опасность исчезновения хотя бы одного из звеньев цепи круговорота веще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ств в пр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ироде. Моделировать круговорот веще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ств в пр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ироде.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Рассказывать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круговороте веществ на Земле. 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звенья круговорота веществ: производители, потребители, разрушители.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логической цепочки рассуждений, анализ истинности утверждений.</w:t>
            </w:r>
          </w:p>
        </w:tc>
      </w:tr>
      <w:tr w:rsidR="002638B9" w:rsidRPr="002638B9" w:rsidTr="002638B9">
        <w:trPr>
          <w:trHeight w:val="135"/>
        </w:trPr>
        <w:tc>
          <w:tcPr>
            <w:tcW w:w="148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38B9" w:rsidRPr="002638B9" w:rsidRDefault="002638B9" w:rsidP="002638B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«Мы и наше здоровье» (10 часов)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04.12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Организм человека.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Урок введения в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новую</w:t>
            </w:r>
            <w:proofErr w:type="gramEnd"/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тему.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Актуализировать знания по анатомии и физиологии человеческого организма. Характеризовать системы органов человека. Обсуждать взаимосвязь наук анатомии, физиологии и гигиены. Анализировать схемы расположения органов человека, уметь показывать расположение внутренних органов на своём теле и теле собеседника. Практическая работа в паре: измерение роста и массы человека.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значение выражения «система органов».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показывать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модели органы человека.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работать с текстом, выделять новые понятия, определять их существенные признаки. Строить рассуждения в форме связи простых суждений об объекте, его строении, свойствах и связях.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07.12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чувств.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Урок-исследование.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изучать материал темы и готовить рассказы по предложенному плану. Распознавать предметы на ощупь и по запаху в ходе учебного эксперимента. Формулировать правила гигиены органов чувств.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значения слов: «обоняние», «осязание».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чувств человека: глаза, уши, нос, язык, кожа.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Рассказывать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 правилах гигиены органов чувств.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Самостоятельное выделение и формулирование познавательной цели; структурирование знаний.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11.12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Надёжная защита организма.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Практическая работа № 8 «Знакомство с внешним строением кожи».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Урок-практика.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Практическая работа: изучить свойства кожи. Осваивать приёмы оказания первой помощи при повреждениях кожи. Подготовить рассказ об уходе за кожей.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значение слов: «ушиб», «ожог», «обмораживание». 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Характеризовать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средства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гигиены и ухода за кожей.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меры первой помощи при повреждениях кожи.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14.12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Опора тела и движение.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развития умений и навыков.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роль скелета и мышц в жизнедеятельности организма. Раскрывать роль правильной осанки для здоровья человека.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значения слов: «скелет», «мышцы», «опорно-двигательная система», «осанка». Рассказывать о роли опорно-двигательной системы в организме человека. Понимать важность выработки и сохранения правильной осанки.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Самостоятельное выделение и формулирование познавательной цели; структурирование знаний; осознанное и произвольное построение речевого высказывания в устной и письменной форме. Следить за правильной осанкой на уроке и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его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выполнять 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физминутки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18.12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Наше питание. Проект «Школа кулинаров».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Урок-проект.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наличие питательных веще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ств в пр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одуктах питания. Моделировать строение пищеварительной системы. Характеризовать изменения, которые происходят с пищей в процессе переваривания. Обсуждать правила рационального питания. Составлять меню здорового питания.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значения понятий: «белки», «жиры», «углеводы», «пищеварительная система».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Определять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проекта, работать с известной информацией, собирать дополнительный материал, создавать способы решения проблем творческого и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поискового характера.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21.12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Дыхание и кровообращение.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Практическая работа № 9 «Подсчет ударов пульса».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Урок-практика.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Актуализировать знания о лёгких и сердце. Характеризовать строение дыхательной системы и её роль в организме. Моделировать строение дыхательной системы. Характеризовать строение кровеносной системы и роль крови и кровеносной системы в организме. Моделировать строение кровеносной системы. Измерять пульс на запястье и подсчитывать количество его ударов в минуту при разной нагрузке.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значения понятий: «дыхательная система», «кровеносная система». Рассказывать о дыхательной и кровеносной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системах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их строении и работе.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Понимать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взаимосвязь дыхательной и кровеносной систем.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Самостоятельное выделение и формулирование познавательной цели; структурирование знаний; осознанное и произвольное построение речевого высказывания в устной и письменной форме.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25.12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Проверим себя и оценим свои достижения за первое полугодие.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Промежуточная диагностическая работа.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Контрольно-обоб-щающий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урок.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задания; проверять свои знания.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Адекватно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оценивать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анализировать свои знания/незнания.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Оценка — выделение и осознание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28.12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Презентация проектов «Богатства, отданные людям», «Разнообразие природы родного края», «Школа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кулинаров».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Урок-конференция.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Выступать с подготовленными сообщениями, иллюстрировать их наглядными материалами. Обсуждать выступления учащихся. Оценивать свои достижения и достижения других учащихся.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Представлять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результаты проектной 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деятельности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Ф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ормировать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адекватную оценку своих достижений.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коммуникации.</w:t>
            </w:r>
            <w:proofErr w:type="gramEnd"/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Умей предупреждать болезни.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и формулировать факторы закаливания. Составлять памятку по закаливанию. Составлять инструкцию по предупреждению инфекционных заболеваний.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значения понятий: «закаливание», «инфекционные болезни», «аллергия».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способы закаливания организма, правила поведения в случае заболевания. Формулировать правила предупреждения инфекционных болезней и аллергии.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Здоровый образ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жизни.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Обсуждать и формулировать правила здорового образа жизни и стараться их соблюдать.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значение выражения «здоровый образ жизни».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Различать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факторы, укрепляющие здоровье, и факторы, негативно на него влияющие.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2638B9" w:rsidRPr="002638B9" w:rsidTr="002638B9">
        <w:trPr>
          <w:trHeight w:val="135"/>
        </w:trPr>
        <w:tc>
          <w:tcPr>
            <w:tcW w:w="148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38B9" w:rsidRPr="002638B9" w:rsidRDefault="002638B9" w:rsidP="002638B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«Наша безопасность» (7 часов)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18.01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Огонь,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вода и газ.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Урок введения в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новую</w:t>
            </w:r>
            <w:proofErr w:type="gramEnd"/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тему.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учебные задачи раздела и данного урока и стремиться их выполнить. Актуализировать знания об опасностях в быту. Характеризовать действия при пожаре, аварии водопровода и утечке газа. Моделировать действия при этих ситуациях в виде схем и ролевой игры. Анализировать схему эвакуации из школы и моделировать её в ходе учебной тревоги.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значение слова «диспетчер».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наизусть телефоны экстренного вызова, родителей, соседей. Формулировать действия при пожаре, аварии водопровода, утечке газа.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22.01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Чтобы путь был счастливым.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Тест № 2.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Контрольно-обоб-щающий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урок.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Актуализировать правила безопасного поведения на улице. Изучать по материалам учебника правила поведения на улице и в транспорте; готовить сообщения. Обсуждать предложенные ситуации, которые являются потенциально опасными. Моделировать свои действия в ходе ролевой игры. Выполнять тесты о правильном/неправильном поведении на улице и в транспорте.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 поведения по дороге в школу, при переходе улицы, езде на велосипеде, езде в автомобиле, общественном транспорте.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рассуждения в форме связи простых суждений об объекте, его строении, свойствах и связях. Построение логической цепочки рассуждений, анализ истинности утверждений.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25.01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Дорожные знаки.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Тест № 3.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Контрольно-обоб-щающий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урок.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Актуализировать знание дорожных знаков. Анализировать разные типы знаков, обсуждать, как они помогают пешеходам. Моделировать в виде схемы путь от дома до школы с обозначением имеющихся дорожных знаков. Выполнять тесты с выбором ответа, требующие знание дорожных знаков.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значение слова «сервис». Называть дорожные знаки: предупреждающие, запрещающие, предписывающие, информационно-указательные, знаки сервиса.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рассуждения в форме связи простых суждений об объекте, его строении, свойствах и связях. Построение логической цепочки рассуждений, анализ истинности утверждений.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29.01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 «Кто нас защищает».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Урок-проект.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в Интернете и других источниках информации сведения о Вооружённых Силах России, деятельности полиции, службы пожарной безопасности, МЧС. Интервьюировать ветеранов Великой Отечественной войны, военнослужащих, сотрудников полиции, пожарной охраны, МЧС. Оформлять собранные материалы в виде стендов, альбомов и т.д. Презентовать и оценивать результаты проектной деятельности.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Определять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01.02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Опасные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места.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 xml:space="preserve">Урок 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систематизации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знаний.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Актуализировать полученные ранее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знания о потенциально опасных местах. Обсуждать потенциальные опасности в доме и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его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Составлять схему своего двора и окрестностей с указанием опасных мест.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Называть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правила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поведения в потенциально опасных местах: на балконе, в лифте, на стройплощадке, пустыре, в парке, лесу, на обледенелых поверхностях и т.д.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Построение рассуждения в форме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совокупности простых суждений об объекте, его строении, свойствах и связях. Построение логической цепочки рассуждений, анализ истинности утверждений.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05.02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Природа и наша безопасность.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Проверочная работа.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Контрольно-обоб-щающий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урок.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опасности природного характера. Находить информацию о ядовитых растениях и грибах. Характеризовать правила гигиены при общении с домашними животными. Различать гадюку и ужа.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Понимать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какиеопасности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природного характера могут принести гроза, ядовитые растения и грибы, змеи, собаки, кошки.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рассуждения в форме совокупности простых суждений об объекте, его строении, свойствах и связях. Построение логической цепочки рассуждений, анализ истинности утверждений.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08.02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Экологическая безопасность.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Практическая работа № 10 «Устройство и работа бытового фильтра для очистки воды».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Урок-практика.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Анализировать по схеме цепь загрязнения, приводить примеры цепей загрязнения. Моделировать пути поступления загрязняющих веществ в организм. Обсуждать проблему экологической безопасности и меры по охране окружающей среды. Знакомиться с устройством и работой бытового фильтра для очистки воды.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значения слов: «экологическая безопасность», «цепь загрязнения», «бытовой фильтр». 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экологической безопасности.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2638B9" w:rsidRPr="002638B9" w:rsidTr="002638B9">
        <w:trPr>
          <w:trHeight w:val="135"/>
        </w:trPr>
        <w:tc>
          <w:tcPr>
            <w:tcW w:w="148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38B9" w:rsidRPr="002638B9" w:rsidRDefault="002638B9" w:rsidP="002638B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«Чему учит экономика» (12 часов)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12.02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чего нужна экономика.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Урок введения в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новую</w:t>
            </w:r>
            <w:proofErr w:type="gramEnd"/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тему.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Понимать учебные задачи раздела и данного урока и стремиться их выполнить. Различать товары и услуги; приводить примеры товаров и услуг. Характеризовать роль труда в создании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товаров и услуг. Работать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взрослыми: прослеживать, какие товары и услуги были нужны семье в течение дня.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Раскрывать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понятия «экономика», «потребности», «услуги».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Понимать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что удовлетворение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потребностей людей – главная задача экономики.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умение с достаточной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полнотой и точностью выражать свои мысли в соответствии с задачами и условиями коммуникации.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15.02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Природные богатства и труд людей – основа экономики.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 изучения нового материала.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Раскрывать роль природных богатств и труда людей в экономике по предложенному плану. Прослеживать взаимосвязь труда людей разных профессий. Выяснять роль профессий родителей в экономике.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значения слов: «природные богатства», «капитал», «труд».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Приводить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примеры использования природных богатств и труда в процессе производства товаров.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Раскрывать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роль науки в экономическом развитии.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работать с текстом, выделять новые понятия, определять их существенные признаки.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Осознанное и произвольное построение речевого высказывания, аргументация своего мнения и позиции в коммуникации.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19.02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Полезные ископаемые.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Практическая работа № 11 «Полезные ископаемые».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Комбинированный урок.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Актуализировать знания о полезных ископаемых. Определять полезные ископаемые. Выявлять, при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каких товаров применяются изучаемые полезные ископаемые. Характеризовать особенности добычи различных полезных ископаемых.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значения слов: «месторождение», «геолог». 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наиболее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важные в экономике полезные ископаемые.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Раскрывать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способы добычи полезных ископаемых.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Анализировать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 охраны полезных ископаемых.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29.02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Растениеводство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Практич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еская работа № 12 «Знакомство с культурными растениями».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Урок-практика.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Актуализировать знания о дикорастущих и культурных растениях. Исследовать выданное учителем сельскохозяйственное растение и описывать его по плану. Обсуждать,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зачем люди занимаются растениеводством. Характеризовать роль выращивания культурных растений в экономике и труд растениеводов. Выявлять связь растениеводства и промышленности. Работа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взрослыми: интервьюировать работников сельского хозяйства.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значения слов: «отрасль», «растениеводство».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Различать 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классифицировать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культурные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растения.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Определять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помощью атласа-определителя культурные растения. 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Классифицировать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культурные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растения: зерновые, кормовые и прядильные культуры, овощи, фрукты, цветы.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Структурирование знаний; постановка и формулирование проблемы, самостоятельное создание алгоритмов деятельности при решении проблем творческого и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поискового характера. Поиск и выделение необходимой информации.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04.03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Животноводство.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Урок-исследование.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Актуализировать знания о диких и домашних животных. Классифицировать домашних сельскохозяйственных животных. Характеризовать роль разведения сельскохозяйственных животных в экономике и труд животноводов. Выявлять взаимосвязь растениеводства, животноводства и промышленности. Исследовать, какие продукты животноводства использует семья в течение дня. Работа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взрослыми: интервьюировать работников животноводства.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значение слова «животноводство».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домашних сельскохозяйственных животных, рассказывать об их содержании и разведении, об их роли в экономике. Называть продукты животноводства, которые использует семья в течение дня.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 Структурирование знаний.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11.03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Какая бывает промышленность.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Урок-исследование.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Характеризовать отрасли промышленности по их роли в производстве товаров. Соотносить продукцию и отрасли промышленности. Выявлять взаимосвязь отраслей промышленности. Характеризовать труд работников отраслей промышленности. Работа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взрослыми: выявить, какие отрасли промышленности, какие крупные предприятия есть в регионе.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значения понятий: «добывающая промышленность», «электроэнергетика», «металлургия», «машиностроение», «химическая промышленность», «лёгкая промышленность», «пищевая промышленность».</w:t>
            </w:r>
            <w:proofErr w:type="gramEnd"/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 Структурирование знаний.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14.03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 «Экономика родного края».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Урок-проект.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Собирать информацию об экономике своего края (города, села). Оформлять собранные материалы в виде фотовыставки, стенгазеты, альбома и т.д. Коллективно составлять книгу-справочник «Экономика родного края». Презентовать и оценивать результаты проектной деятельности.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Определять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18.03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такое деньги.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Практическая работа № 12 «Знакомство с различными монетами».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Урок-практика.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виды обмена товарами (бартер и купля-продажа); моделировать ситуации бартера и купли-продажи. Раскрывать роль денег в экономике. Рассматривать и сравнивать монеты России по внешнему виду, устно описывать их.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значения слов: «деньги», «рубль», «заработная плата», «бартер», «купля-продажа». Называть виды денежных знаков: банкноты и монеты. Различать денежные единицы разных стран.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Самостоятельное выделение и формулирование познавательной цели; структурирование знаний.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21.03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Государственный бюджет.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 изучения нового материала.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Характеризовать государственный бюджет, его доходы и расходы. Определять,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люди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каких профессий получают зарплату из государственного бюджета. Выявлять взаимосвязь между доходами и расходами государства. Моделировать доходы и расходы государства в виде математических задач.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значения слов: «бюджет», «доходы», «расходы», «налоги».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зачем нужен государственный бюджет, на что расходуются деньги из государственного бюджета.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работать с текстом, выделять новые понятия, определять их существенные признаки.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Осознанное и произвольное построение речевого высказывания, аргументация своего мнения и позиции в коммуникации.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25.03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Семейный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бюджет.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 xml:space="preserve">Урок изучения нового 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материала.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Характеризовать семейный бюджет, его доходы и расходы. Выявлять сходство и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различия государственного и семейного бюджета и их взаимосвязь. Определять, какие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доходы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из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каких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источников может иметь семья. Обсуждать, какие расходы семьи являются первостепенными, а какие – менее важными. Моделировать семейный бюджет.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значения слов: «стипендия»,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«пенсия». Понимать, что такое семейный бюджет, анализировать его доходы и расходы.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Умение работать с текстом, выделять новые понятия, определять их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существенные признаки.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Осознанное и произвольное построение речевого высказывания, аргументация своего мнения и позиции в коммуникации.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28.03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Экономика и экология.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Тест № 4.</w:t>
            </w: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Контрольно-обоб-щающий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урок.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Актуализировать знания о влиянии человека на окружающую среду. Характеризовать вредное воздействие различных отраслей экономики на окружающую среду. Раскрывать взаимосвязь между экономикой и экологией.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значения слов: «танкер», «экологическая катастрофа», «экологический прогноз». 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Понимать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взаимосвязь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экономики и экологии.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выделение необходимой информации; структурирование знаний; осознанное и произвольное построение речевого высказывания в устной и письменной форме.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01.04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Экономика и экология.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Урок-исследование.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Обсуждать, почему при осуществлении любого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экономического проекта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настоящее время осуществляется экологическая экспертиза. Выяснять, какие меры экологической безопасности предпринимаются в регионе.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Приводить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примеры изменения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экономических проектов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под влиянием экологов.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2638B9" w:rsidRPr="002638B9" w:rsidTr="002638B9">
        <w:trPr>
          <w:trHeight w:val="135"/>
        </w:trPr>
        <w:tc>
          <w:tcPr>
            <w:tcW w:w="148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38B9" w:rsidRPr="002638B9" w:rsidRDefault="002638B9" w:rsidP="002638B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«Путешествия по городам и странам» (15 часов)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04.04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Золотое кольцо России.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Урок-путешествие.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Прослеживать маршрут путешествия по карте в учебнике и настенной карте России.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значение слова «финифть»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ассказывать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достопримечательностях городов Золотого кольца. Узнавать достопримечательности городов Золотого кольца по фотографиям.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работать с текстом, выделять новые понятия, определять их существенные признаки.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638B9" w:rsidRPr="002638B9" w:rsidTr="002638B9">
        <w:trPr>
          <w:gridAfter w:val="1"/>
          <w:wAfter w:w="10" w:type="dxa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11.04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Золотое кольцо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России.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Урок-путешествие.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Моделировать маршрут Золотого кольца, используя фотографии достопримечательностей, сувениры и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т.д.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Узнавать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достопримечательности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городов Золотого кольца по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фотографиям.</w:t>
            </w:r>
          </w:p>
        </w:tc>
        <w:tc>
          <w:tcPr>
            <w:tcW w:w="3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Структурирование знаний; умение читать схемы и работать с ними, давать аргументированный ответ на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поставленный вопрос; умение строить рассуждения в форме связи простых суждений об объекте, его строении, свойствах и связях.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15.04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Золотое кольцо России.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Урок-викторина.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Составлять вопросы к викторине по Золотому кольцу. С помощью Интернета готовить сообщение о любом городе Золотого кольца.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города, которые входят в Золотое кольцо.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получать информацию на основе изучения карты, моделировать объекты окружающего мира.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18.04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 «Музей путешествий».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Урок-проект.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Собирать экспонаты для музея, составлять этикетки. Оформлять экспозицию музея. Готовить сообщения, презентовать свои сообщения с демонстрацией экспонатов.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Определять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22.04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Наши ближайшие соседи.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Урок-путешествие.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Показывать на карте России её границы и пограничные государства, их столицы, в том числе страны, граничащие только с Калининградской областью или имеющие с Россией только морские границы. Обсуждать, почему с государствами-соседями нужно иметь добрососедские отношения. Готовить сообщение о странах, граничащих с Россией.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значения понятий: «сухопутные границы», «морские границы». 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государства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граничащие с Россией, их столицы.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25.04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севере Европы.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Урок-путешествие.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Самостоятельно изучить материал учебника о странах севера Европы, подготовить сообщения с показом местоположения страны и её столицы на политической карте Европы. Соотносить государства и их флаги. Составлять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вопросы к викторине по странам севера Европы. Работать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взрослыми: в магазинах выяснять, какие товары поступают из стран севера Европы.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значения понятий: «Скандинавские страны», «фьорд», «аквапарк», «гейзер».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страны севера Европы, их столицы.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Узнавать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фотографиям достопримечательности изучаемой страны, её известных людей.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соответствии с задачами и условиями коммуникации.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29.04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такое Бенилюкс.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Урок-путешествие.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Самостоятельно изучить материал о странах Бенилюкса, подготовить сообщения с показом местоположения страны и её столицы на политической карте Европы. Составлять вопросы к викторине по странам Бенилюкса. Работать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взрослыми: в магазинах выяснять, какие товары поступают из Бельгии, Голландии, Люксембурга.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значение слова «дамба».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страны Бенилюкса, их столицы.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Описывать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достопримечательности стран Бенилюкса по фотографиям.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центре Европы.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Урок-путешествие.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Самостоятельно изучить материал о странах центра Европы, подготовить сообщения с показом местоположения страны и её столицы на политической карте Европы. Моделировать достопримечательности из пластилина. Работать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взрослыми: в магазинах выяснять, какие товары поступают из Германии, Австрии, Швейцарии.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Объяснять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значение слова «фиакр».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Называть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страны центра Европы, их столицы.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Узнавать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описывать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достопримечательности по фотографиям. Узнавать известных людей стран Европы.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Франции и Великобритании (Франция).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Урок-путешествие.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Самостоятельно изучить материал о Франции, подготовить сообщения с показом местоположения страны и её столицы на политической карте Европы. Составлять вопросы для викторины о Франции. Работать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взрослыми: в магазинах выяснять, какие товары поступают из Франции.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Показывать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местоположение Франции на карте, называть её столицу.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Описывать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достопримечательности Франции по фотографиям. Узнавать её замечательных людей.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16.05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Франции и Великобритании (Великобр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итания).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Урок-путешествие.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Самостоятельно изучить материал о Великобритании, подготовить сообщения с показом местоположения страны и её столицы на политической карте Европы. Составлять вопросы для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викторины о Великобритании. Работать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взрослыми: в магазинах выяснять, какие товары поступают из Великобритании.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Показывать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местоположение Великобритании на карте, называть её столицу.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Описывать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достопримечательности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Великобритании по фотографиям. Узнавать её замечательных людей.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точностью выражать свои мысли в соответствии с задачами и условиями коммуникации.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юге Европы.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Урок-путешествие.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Самостоятельно изучить материал о Греции и Италии, подготовить сообщения с показом местоположения стран и их столиц на политической карте Европы. Составлять вопросы для викторины по Греции и Италии. Работать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взрослыми: в магазинах выяснять, какие товары поступают из Греции и Италии.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Показывать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местоположение Греции и Италии на карте, называть их столицы. 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Описывать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достопримечательности Греции и Италии по фотографиям. Узнавать их замечательных людей.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23.05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знаменитым местам мира.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Тест № 5.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Комбинированный урок.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Соотносить памятники архитектуры и искусства с той страной, в которой они находятся. Обсуждать цели международного туризма. Находить в дополнительной литературе и в Интернете материал о достопримечательностях разных стран, готовить сообщения.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Описывать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фотографиям изучаемые достопримечательности.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Инициативное сотрудничество в поиске и сборе информации.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27.05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Проверим себя и оценим свои достижения за второе полугодие.</w:t>
            </w:r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Итоговая диагностическая работа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Контрольно-обоб-щающий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урок.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задания; проверять свои знания.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Адекватно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оценивать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анализировать свои знания/незнания.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Оценка — выделение и осознание 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30.05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Презентация проектов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«Кто нас защищает», «Экономика родного края», «Музей путешествий».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Урок-конференция.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Выступать с подготовленными сообщениями, иллюстрировать их наглядными материалами. Обсуждать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выступления учащихся. Оценивать свои достижения и достижения других учащихся.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Представлять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результаты проектной 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деятельности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Ф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ормировать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екватную оценку своих достижений.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Моделирование – преобразование объекта из чувственной формы в модель, где выделены существенные 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коммуникации.</w:t>
            </w:r>
            <w:proofErr w:type="gramEnd"/>
          </w:p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638B9" w:rsidRPr="002638B9" w:rsidTr="002638B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30.05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Урок-конференция.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Выступать с подготовленными сообщениями, иллюстрировать их наглядными материалами. Обсуждать выступления учащихся. Оценивать свои достижения и достижения других учащихся.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Представлять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результаты проектной </w:t>
            </w:r>
            <w:proofErr w:type="spell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деятельности</w:t>
            </w: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Ф</w:t>
            </w:r>
            <w:proofErr w:type="gramEnd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ормировать</w:t>
            </w:r>
            <w:proofErr w:type="spellEnd"/>
            <w:r w:rsidRPr="002638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</w:t>
            </w:r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адекватную оценку своих достижений.</w:t>
            </w:r>
          </w:p>
        </w:tc>
        <w:tc>
          <w:tcPr>
            <w:tcW w:w="3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8B9" w:rsidRPr="002638B9" w:rsidRDefault="002638B9" w:rsidP="002638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638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коммуникации.</w:t>
            </w:r>
            <w:proofErr w:type="gramEnd"/>
          </w:p>
        </w:tc>
      </w:tr>
    </w:tbl>
    <w:p w:rsidR="002638B9" w:rsidRPr="002638B9" w:rsidRDefault="002638B9" w:rsidP="002638B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2638B9" w:rsidRPr="002638B9" w:rsidRDefault="002638B9" w:rsidP="002638B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38B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Материально-техническое обеспечение образовательного процесса</w:t>
      </w:r>
    </w:p>
    <w:p w:rsidR="002638B9" w:rsidRPr="002638B9" w:rsidRDefault="002638B9" w:rsidP="002638B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2638B9" w:rsidRPr="002638B9" w:rsidRDefault="002638B9" w:rsidP="002638B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38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Для организации работы с разными источниками информации желательно иметь в классе научно-популярные, художественные книги для чтения (в соответствии с изучаемым материалом), энциклопедии, справочники, словари </w:t>
      </w:r>
      <w:proofErr w:type="spellStart"/>
      <w:proofErr w:type="gramStart"/>
      <w:r w:rsidRPr="002638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естественно-научного</w:t>
      </w:r>
      <w:proofErr w:type="spellEnd"/>
      <w:proofErr w:type="gramEnd"/>
      <w:r w:rsidRPr="002638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обществоведческого, исторического содержания, видеофильмы, звукозаписи.</w:t>
      </w:r>
    </w:p>
    <w:p w:rsidR="002638B9" w:rsidRPr="002638B9" w:rsidRDefault="002638B9" w:rsidP="002638B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38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соответствии с содержанием программы, в классе желательно иметь:</w:t>
      </w:r>
    </w:p>
    <w:p w:rsidR="002638B9" w:rsidRPr="002638B9" w:rsidRDefault="002638B9" w:rsidP="002638B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38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таблицы (строение растения, организм человека, стадии развития животных и др.);</w:t>
      </w:r>
    </w:p>
    <w:p w:rsidR="002638B9" w:rsidRPr="002638B9" w:rsidRDefault="002638B9" w:rsidP="002638B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2638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плакаты (природные сообщества болота, озера, леса, луга; ландшафтные картины Арктики, тундры, степи, пустыни; растения и животные материков; репродукции картин художников, отражающих общественные явления, исторические события и др.);</w:t>
      </w:r>
      <w:proofErr w:type="gramEnd"/>
    </w:p>
    <w:p w:rsidR="002638B9" w:rsidRPr="002638B9" w:rsidRDefault="002638B9" w:rsidP="002638B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2638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– портреты выдающихся людей России (политических деятелей, военачальников, царей, писателей, художников, поэтов, композиторов, изобретателей и др.);</w:t>
      </w:r>
      <w:proofErr w:type="gramEnd"/>
    </w:p>
    <w:p w:rsidR="002638B9" w:rsidRPr="002638B9" w:rsidRDefault="002638B9" w:rsidP="002638B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2638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географические (физическую карту полушарий, карту России, природных зон) и исторические настенные карты, а</w:t>
      </w:r>
    </w:p>
    <w:p w:rsidR="00117928" w:rsidRDefault="00117928"/>
    <w:sectPr w:rsidR="00117928" w:rsidSect="00263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38B9"/>
    <w:rsid w:val="00117928"/>
    <w:rsid w:val="002638B9"/>
    <w:rsid w:val="00A460B0"/>
    <w:rsid w:val="00BB2AC3"/>
    <w:rsid w:val="00BF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dalus" w:eastAsiaTheme="minorHAnsi" w:hAnsi="Andalu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28"/>
  </w:style>
  <w:style w:type="paragraph" w:styleId="3">
    <w:name w:val="heading 3"/>
    <w:basedOn w:val="a"/>
    <w:link w:val="30"/>
    <w:uiPriority w:val="9"/>
    <w:qFormat/>
    <w:rsid w:val="002638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38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6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7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7087</Words>
  <Characters>40402</Characters>
  <Application>Microsoft Office Word</Application>
  <DocSecurity>0</DocSecurity>
  <Lines>336</Lines>
  <Paragraphs>94</Paragraphs>
  <ScaleCrop>false</ScaleCrop>
  <Company>Reanimator Extreme Edition</Company>
  <LinksUpToDate>false</LinksUpToDate>
  <CharactersWithSpaces>47395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4</cp:revision>
  <dcterms:created xsi:type="dcterms:W3CDTF">2018-05-04T19:31:00Z</dcterms:created>
  <dcterms:modified xsi:type="dcterms:W3CDTF">2018-05-07T12:34:00Z</dcterms:modified>
</cp:coreProperties>
</file>