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B0" w:rsidRPr="002F62AF" w:rsidRDefault="005D0A17" w:rsidP="00CA30B0">
      <w:pPr>
        <w:pStyle w:val="headline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>
        <w:rPr>
          <w:noProof/>
        </w:rPr>
        <w:drawing>
          <wp:inline distT="0" distB="0" distL="0" distR="0">
            <wp:extent cx="3103525" cy="1710046"/>
            <wp:effectExtent l="19050" t="0" r="1625" b="0"/>
            <wp:docPr id="74" name="Рисунок 74" descr="C:\Users\MCom\AppData\Local\Microsoft\Windows\Temporary Internet Files\Content.Word\IMG_E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MCom\AppData\Local\Microsoft\Windows\Temporary Internet Files\Content.Word\IMG_E22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21" cy="171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Классный час</w:t>
      </w:r>
      <w:r w:rsidR="00B9422C" w:rsidRPr="002F62AF">
        <w:rPr>
          <w:rFonts w:ascii="Bookman Old Style" w:hAnsi="Bookman Old Style" w:cs="Arial"/>
          <w:color w:val="111111"/>
          <w:sz w:val="22"/>
          <w:szCs w:val="22"/>
        </w:rPr>
        <w:t>, посвященный 100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-</w:t>
      </w:r>
      <w:r w:rsidR="00B9422C" w:rsidRPr="002F62AF">
        <w:rPr>
          <w:rFonts w:ascii="Bookman Old Style" w:hAnsi="Bookman Old Style" w:cs="Arial"/>
          <w:color w:val="111111"/>
          <w:sz w:val="22"/>
          <w:szCs w:val="22"/>
        </w:rPr>
        <w:t xml:space="preserve">летию 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образования республики Дагестан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 xml:space="preserve">Данная разработка посвящена </w:t>
      </w:r>
      <w:r w:rsidR="00B9422C" w:rsidRPr="002F62AF">
        <w:rPr>
          <w:rFonts w:ascii="Bookman Old Style" w:hAnsi="Bookman Old Style" w:cs="Arial"/>
          <w:color w:val="111111"/>
          <w:sz w:val="22"/>
          <w:szCs w:val="22"/>
        </w:rPr>
        <w:t>100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-летию образования 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Цель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классного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часа - пробудить интерес к истории родного края, прививать чувство любви к Родине, приобщать учеников к великому культурно-историческому наследию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2F62AF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b/>
          <w:bCs/>
          <w:color w:val="111111"/>
          <w:sz w:val="22"/>
          <w:szCs w:val="22"/>
          <w:bdr w:val="none" w:sz="0" w:space="0" w:color="auto" w:frame="1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9pt;height:143.05pt" o:ole="">
            <v:imagedata r:id="rId7" o:title=""/>
          </v:shape>
          <o:OLEObject Type="Embed" ProgID="PowerPoint.Slide.12" ShapeID="_x0000_i1025" DrawAspect="Content" ObjectID="_1672429984" r:id="rId8"/>
        </w:object>
      </w:r>
    </w:p>
    <w:p w:rsidR="00CA30B0" w:rsidRPr="002F62AF" w:rsidRDefault="002F62AF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r w:rsidR="00CA30B0"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="00CA30B0" w:rsidRPr="002F62AF">
        <w:rPr>
          <w:rStyle w:val="a4"/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Дагестан – мой край родной</w:t>
      </w:r>
      <w:r w:rsidR="00CA30B0"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Цель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классного часа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1. Привить детям чувство любви к Родине, к родному краю; воспитание патриотизма.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2. Пробудить интерес к истории родного края.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3. Приобщать учеников к прекрасному, к богатому культурно-историческому наследию малой Родины.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4. Воспитание нравственности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План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1. История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образования Дагестана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(вступительное слово учителя)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2. Государственные символы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(гимн, герб, флаг)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3. Край мой –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В ладони сердце можно уместить, Но в сердце целый мир не уместишь.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Другие страны очень хороши,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lastRenderedPageBreak/>
        <w:t>Но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дороже для души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(Р. Гамзатов)</w:t>
      </w:r>
      <w:r w:rsidR="002F62AF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  <w:r w:rsidR="005D0A17">
        <w:rPr>
          <w:noProof/>
        </w:rPr>
        <w:drawing>
          <wp:inline distT="0" distB="0" distL="0" distR="0">
            <wp:extent cx="3543547" cy="1923803"/>
            <wp:effectExtent l="19050" t="0" r="0" b="0"/>
            <wp:docPr id="67" name="Рисунок 67" descr="C:\Users\MCom\AppData\Local\Microsoft\Windows\Temporary Internet Files\Content.Word\IMG_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Com\AppData\Local\Microsoft\Windows\Temporary Internet Files\Content.Word\IMG_2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560" cy="192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История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образования Дагестана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(вступительное слово учителя)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13 ноября 1920 года в Темирхан-Шуре состоялся Чрезвычайный съезд народов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на котором нарком по делам национальностей РСФСР И. Сталин по поручению Советского Правительства огласил декларацию об автономии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В своем выступлении Сталин отметил, что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Провозглашение этого исторического акта в жизни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дагестанских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образованием автономной республики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20 января 1921 года ВЦИК принял декрет об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образовании Дагестанской АССР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Декрет законодательно оформил выраженную Чрезвычайным съездом волю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дагестанцев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и заложил юридические основы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общедагестанской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автономной национальной государственности. Декрет по своей сути был временной Конституцией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В нем указывалось, что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Дагестанская АССР образуется как часть РСФСР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со всей территорией бывшей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Дагестанской области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Хасавюртовского округа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(бывшей Терской области)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и Каспийского побережья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включая рыболовный район.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Хасавюртовский округ был включен в состав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 в апреле 1920 года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  <w:r w:rsidR="000B260D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  <w:r w:rsidR="002F62AF" w:rsidRPr="002F62AF">
        <w:rPr>
          <w:rFonts w:ascii="Bookman Old Style" w:hAnsi="Bookman Old Style" w:cs="Arial"/>
          <w:color w:val="111111"/>
          <w:sz w:val="22"/>
          <w:szCs w:val="22"/>
        </w:rPr>
        <w:object w:dxaOrig="7199" w:dyaOrig="5399">
          <v:shape id="_x0000_i1026" type="#_x0000_t75" style="width:5in;height:158.95pt" o:ole="">
            <v:imagedata r:id="rId10" o:title=""/>
          </v:shape>
          <o:OLEObject Type="Embed" ProgID="PowerPoint.Slide.12" ShapeID="_x0000_i1026" DrawAspect="Content" ObjectID="_1672429985" r:id="rId11"/>
        </w:objec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Государственные символы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(гимн, герб, флаг)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Государственный флаг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является официальным государственным символом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Государственный флаг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="00B9422C"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 xml:space="preserve"> 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представляет собой прямоугольное полотнище из трех равновеликих горизонтальных полос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верхней - зеленого, средней - синего и нижней - красного цвета.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Отношение ширины флага к его длине 2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:3. Зеленый олицетворяет жизнь, изобилие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дагестанской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 xml:space="preserve"> земли и 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lastRenderedPageBreak/>
        <w:t>одновременно выступает как традиционный цвет ислама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(верующие </w:t>
      </w:r>
      <w:r w:rsidRPr="002F62AF">
        <w:rPr>
          <w:rStyle w:val="a4"/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дагестанцы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 - мусульмане-сунниты)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Голубой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(синий)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- цвет моря (восточную часть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омывает Каспийское море, символизирует красоту и величие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дагестанского народа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Красный - означает демократию, просветительскую силу человеческого разума в процессе созидания жизни, мужество и храбрость населения Страны гор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</w:t>
      </w:r>
      <w:r w:rsidRPr="002F62AF">
        <w:rPr>
          <w:rStyle w:val="a4"/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)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Государственный гимн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представляет собой музыкальное произведение, исполняемое в случаях, предусмотренных Законом о государственном гимне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Государственный гимн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может исполняться в оркестровом либо ином инструментальном варианте. При этом могут использоваться средства звуко- и видеозаписи, а также средства теле- и радиотрансляции. Государственный гимн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должен исполняться в точном соответствии с утвержденной музыкальной редакцией.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Дата принятия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Принят Законом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«О Государственном гимне </w:t>
      </w:r>
      <w:r w:rsidRPr="002F62AF">
        <w:rPr>
          <w:rStyle w:val="a4"/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от 19 ноября 2003 г. № 26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(в ред. Закона РД от 04.04.2006 N 23)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Гимн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="005D0A17" w:rsidRPr="005D0A17">
        <w:t xml:space="preserve"> </w:t>
      </w:r>
      <w:r w:rsidR="005D0A17">
        <w:rPr>
          <w:noProof/>
        </w:rPr>
        <w:drawing>
          <wp:inline distT="0" distB="0" distL="0" distR="0">
            <wp:extent cx="3246664" cy="1781298"/>
            <wp:effectExtent l="19050" t="0" r="0" b="0"/>
            <wp:docPr id="64" name="Рисунок 64" descr="C:\Users\MCom\AppData\Local\Microsoft\Windows\Temporary Internet Files\Content.Word\IMG_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Com\AppData\Local\Microsoft\Windows\Temporary Internet Files\Content.Word\IMG_2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144" cy="178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Народное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Собрание 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утвердило 25 февраля 2016 года проект нового гимна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Им стала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«Клятва»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на музыку Мурада Кажлаева и стихи Расула Гамзатова, написанные в 60-е годы.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Полный текст нового гимна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Клятва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Горные реки к морю спешат.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Птицы к вершинам путь свой вершат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Ты мой очаг, ты моя колыбель,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Клятва моя —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Припев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Тебе присягаю на верность свою,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Дышу я тобою, о тебе я пою.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Созвездье народов нашло здесь семью,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Мой малый народ, мой великий народ.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Подвиг народов, братство и честь,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Здесь это было, здесь это есть.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lastRenderedPageBreak/>
        <w:t>Край наших предков, святыня моя!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Вместе с Россией всегда!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Припев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Тебе присягаю на верность свою,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Дышу я тобою, о тебе я пою.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Созвездье народов нашло здесь семью,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Мой малый народ, мой великий народ.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Подвиг горцев, богатство и честь,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Здесь это было, здесь это есть.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Ты для меня как священный Коран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Клятва моя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Государственный герб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представляет собой круглый белого цвета геральдический щит, в центральной части которого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изображен золотой орел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Над ним помещено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изображение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с обеих сторон которых проходит зеленая геральдическая лента с надписью белыми буквами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"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Республика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". В верхней половине щит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обрамлен золотой полосой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в нижней - двумя орнаментальными кантами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слева - синим, справа - красным. Герб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 Орел в международной символике означает власть, верховенство, государственную прозорливость. У народов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дагестанцев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алейкум".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жизнеутверждения и процветания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Золотой цвет в гербе подчеркивает власть, государственность. Авторы герба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Cоюза художников России Балиев Гамид Рубенович; историк и археолог, доктор исторических наук, заслуженный деятель науки РД Гаджиев Муртазали Серажутдинович; заслуженный художник Российской Федерации, заслуженный деятель искусств ДАССР, член Союза художников России Мусаев Абдулзагир Бозгитович.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lastRenderedPageBreak/>
        <w:t>Дата принятия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Принят Законом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Республики Дагестан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«О Государственном гербе </w:t>
      </w:r>
      <w:r w:rsidRPr="002F62AF">
        <w:rPr>
          <w:rStyle w:val="a4"/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Республики Дагестан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от 19 ноября 2003 г. № 25 </w:t>
      </w:r>
      <w:r w:rsidRPr="002F62AF">
        <w:rPr>
          <w:rFonts w:ascii="Bookman Old Style" w:hAnsi="Bookman Old Style" w:cs="Arial"/>
          <w:i/>
          <w:iCs/>
          <w:color w:val="111111"/>
          <w:sz w:val="22"/>
          <w:szCs w:val="22"/>
          <w:bdr w:val="none" w:sz="0" w:space="0" w:color="auto" w:frame="1"/>
        </w:rPr>
        <w:t>(в ред. Закона РД от 04.04.2006 N 23)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  <w:r w:rsidR="000B260D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  <w:r w:rsidR="002F62AF" w:rsidRPr="002F62AF">
        <w:rPr>
          <w:rFonts w:ascii="Bookman Old Style" w:hAnsi="Bookman Old Style" w:cs="Arial"/>
          <w:color w:val="111111"/>
          <w:sz w:val="22"/>
          <w:szCs w:val="22"/>
        </w:rPr>
        <w:object w:dxaOrig="7199" w:dyaOrig="5399">
          <v:shape id="_x0000_i1027" type="#_x0000_t75" style="width:293.6pt;height:115pt" o:ole="">
            <v:imagedata r:id="rId13" o:title=""/>
          </v:shape>
          <o:OLEObject Type="Embed" ProgID="PowerPoint.Slide.12" ShapeID="_x0000_i1027" DrawAspect="Content" ObjectID="_1672429986" r:id="rId14"/>
        </w:objec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Край мой –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Звучит тихая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дагестанская национальная музыка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Учитель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Есть такая поговорка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“Кто мать родную не полюбит, не полюбит и Родину”.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и твердили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что „Родина без нас может обойтись, но мы без Родины – никогда”.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Стихотворение „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Дагестан”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С ним в разлуке быть мне трудно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грусть грызёт меня подсудно,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От вершин его вдали, я как тонущее судно,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там, где не видать земли.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Имя дорогого края, не как муэдзин кричу,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А как будто, умирая,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я последний звук шепчу.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По пути и бездорожьям, как бы ни был далеко,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Я спешу к его подножьям, будто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Дагестану тоже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Без меня не так легко.</w:t>
      </w:r>
      <w:r w:rsidR="000B260D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Учитель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Дагестане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1-й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– это древнее название нашего края.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означает „Страна гор”, „Даг” – гора, „стан” - страна.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2-й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Многие представляют наш край очень маленьким, но это не так. Площадь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 занимает 50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Слайд №1. Карта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lastRenderedPageBreak/>
        <w:t>3-й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Расположен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на крайнем востоке Северного Кавказа, вдоль побережья Каспийского моря. Он граничит с такими братскими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республиками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как Азербайджан, Грузия, Чеченская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Ставропольский край и Калмыкия.</w:t>
      </w:r>
      <w:r w:rsidR="000B260D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  <w:r w:rsidR="002F62AF" w:rsidRPr="002F62AF">
        <w:rPr>
          <w:rFonts w:ascii="Bookman Old Style" w:hAnsi="Bookman Old Style" w:cs="Arial"/>
          <w:color w:val="111111"/>
          <w:sz w:val="22"/>
          <w:szCs w:val="22"/>
        </w:rPr>
        <w:object w:dxaOrig="7199" w:dyaOrig="5399">
          <v:shape id="_x0000_i1028" type="#_x0000_t75" style="width:310.45pt;height:159.9pt" o:ole="">
            <v:imagedata r:id="rId15" o:title=""/>
          </v:shape>
          <o:OLEObject Type="Embed" ProgID="PowerPoint.Slide.12" ShapeID="_x0000_i1028" DrawAspect="Content" ObjectID="_1672429987" r:id="rId16"/>
        </w:objec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4-й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– суверенная республика в составе России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В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Дагестане 10 городов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41 сельских районов, 1639 селений, аулов и поселков.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Один из путешественников как-то написал 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Дагестане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Каждый аул – это маленький мир со своим прошлым, настоящим и будущим. Каждый аул – это уникальный уголок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в то же время неразрывно связанный с другими аулами общностью судьбы и истории.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Другой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Любой аул богат своим былым,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у каждого есть что-то дорогое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Мы память о добре навек храним,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оно с годами нам дороже вдвое.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5-й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– это родина более 60 равноправных народов. Не зря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называют не только „страной гор”, но и „страной языков”. Дружба между народами – самое дорогое и великое богатство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это сильное чувство, которое может сотворить чудеса на Земле. Мы, люди, а значит, без верных друзей</w:t>
      </w:r>
    </w:p>
    <w:p w:rsidR="00CA30B0" w:rsidRPr="002F62AF" w:rsidRDefault="000B260D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object w:dxaOrig="7199" w:dyaOrig="5399">
          <v:shape id="_x0000_i1029" type="#_x0000_t75" style="width:5in;height:270.25pt" o:ole="">
            <v:imagedata r:id="rId17" o:title=""/>
          </v:shape>
          <o:OLEObject Type="Embed" ProgID="PowerPoint.Slide.12" ShapeID="_x0000_i1029" DrawAspect="Content" ObjectID="_1672429988" r:id="rId18"/>
        </w:objec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Учитель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Многоязычен, многокрасочен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Много разных обычаев сохраняют его народы. Есть у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Дагестана и свой кодекс чести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</w:t>
      </w:r>
      <w:r w:rsidR="002F62AF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  <w:r w:rsidR="002F62AF" w:rsidRPr="002F62AF">
        <w:rPr>
          <w:rFonts w:ascii="Bookman Old Style" w:hAnsi="Bookman Old Style" w:cs="Arial"/>
          <w:color w:val="111111"/>
          <w:sz w:val="22"/>
          <w:szCs w:val="22"/>
        </w:rPr>
        <w:object w:dxaOrig="7191" w:dyaOrig="5399">
          <v:shape id="_x0000_i1030" type="#_x0000_t75" style="width:312.3pt;height:233.75pt" o:ole="">
            <v:imagedata r:id="rId19" o:title=""/>
          </v:shape>
          <o:OLEObject Type="Embed" ProgID="PowerPoint.Slide.12" ShapeID="_x0000_i1030" DrawAspect="Content" ObjectID="_1672429989" r:id="rId20"/>
        </w:objec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1-й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1-й кодекс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Любовь к родному очагу, народу, родной земле.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2-й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Здесь у нас такие горы синие, и такие золотые нивы!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Если б все края их цвет восприняли, стала бы земля ещё красивей.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Когда я, объездивший множество стран,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Усталый, с дороги домой воротился, Склонясь надо мною, спросил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"Не край ли далекий тебе полюбился?"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lastRenderedPageBreak/>
        <w:t>На гору взошел я и с той высоты, Всей грудью вздохнув,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Дагестану ответил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"Немало краев повидал я, но ты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По-прежнему самый любимый на свете.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Когда утопал ты в слезах и крови,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Твои сыновья, говорившие мало,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Шли на смерть, и клятвой в сыновней любви Звучала жестокая песня кинжала.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 после, когда затихали бои,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Тебе,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мой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в любви настоящей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Клялись молчаливые дети твои Стучащей киркой и косою звенящей.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Веками учил ты и всех и меня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Трудиться и жить не шумливо, но смело,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Учил ты, что слово дороже коня,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А горцы коней не седлают без дела.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 все же, вернувшись к тебе из чужих,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Далеких столиц, и болтливых и лживых,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Мне трудно молчать, слыша голос твоих Поющих потоков и гор горделивых".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1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Есть такая поговорка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“Кто мать родную не полюбит, не полюбит и Родину”.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и твердили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что „Родина без нас может обойтись, но мы без Родины – никогда”.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2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С ним в разлуке быть мне трудно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грусть грызёт меня подсудно,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От вершин его вдали, я как тонущее судно,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там, где не видать земли.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Имя дорогого края, не как муэдзин кричу,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А как будто, умирая,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я последний звук шепчу.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lastRenderedPageBreak/>
        <w:t>По пути и бездорожьям, как бы ни был далеко,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Я спешу к его подножьям, будто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Дагестану тоже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Без меня не так легко.</w:t>
      </w:r>
      <w:r w:rsidR="000B260D" w:rsidRPr="002F62AF">
        <w:rPr>
          <w:rFonts w:ascii="Bookman Old Style" w:eastAsiaTheme="minorEastAsia" w:hAnsi="Bookman Old Style" w:cstheme="minorBidi"/>
          <w:sz w:val="22"/>
          <w:szCs w:val="22"/>
        </w:rPr>
        <w:t xml:space="preserve"> </w:t>
      </w:r>
      <w:r w:rsidR="000B260D" w:rsidRPr="002F62AF">
        <w:rPr>
          <w:rFonts w:ascii="Bookman Old Style" w:hAnsi="Bookman Old Style" w:cs="Arial"/>
          <w:color w:val="111111"/>
          <w:sz w:val="22"/>
          <w:szCs w:val="22"/>
        </w:rPr>
        <w:object w:dxaOrig="7199" w:dyaOrig="5399">
          <v:shape id="_x0000_i1031" type="#_x0000_t75" style="width:5in;height:270.25pt" o:ole="">
            <v:imagedata r:id="rId21" o:title=""/>
          </v:shape>
          <o:OLEObject Type="Embed" ProgID="PowerPoint.Slide.12" ShapeID="_x0000_i1031" DrawAspect="Content" ObjectID="_1672429990" r:id="rId22"/>
        </w:objec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3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Расположен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 на крайнем востоке Северного Кавказа, вдоль побережья Каспийского моря. Он граничит с такими братскими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республиками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как Азербайджан, Грузия, Чеченская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республика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Ставропольский край и Калмыкия.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4-й ученик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– суверенная республика в составе России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. В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Дагестане 10 городов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41 сельских районов, 1639 селений, аулов и поселков.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5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Труднее нам жить, умирать тяжелей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Без дружбы погиб бы мой малый народ – Великий лишь тем, что любовью живёт. Нам верная дружба и песня о ней Нужнее, чем воздух, и хлеба нужнее.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  <w:u w:val="single"/>
          <w:bdr w:val="none" w:sz="0" w:space="0" w:color="auto" w:frame="1"/>
        </w:rPr>
        <w:t>6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 Когда я, объездивший множество стран,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Усталый, с дороги домой воротился, Склонясь надо мною, спросил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"Не край ли далекий тебе полюбился?"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На гору взошел я и с той высоты, Всей грудью вздохнув,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Дагестану ответил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: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"Немало краев повидал я, но ты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По-прежнему самый любимый на свете.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Когда утопал ты в слезах и крови,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Твои сыновья, говорившие мало,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Шли на смерть, и клятвой в сыновней любви Звучала жестокая песня кинжала.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lastRenderedPageBreak/>
        <w:t>И после, когда затихали бои,</w:t>
      </w:r>
    </w:p>
    <w:p w:rsidR="00CA30B0" w:rsidRPr="002F62AF" w:rsidRDefault="00CA30B0" w:rsidP="00CA30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Тебе, </w:t>
      </w:r>
      <w:r w:rsidRPr="002F62AF">
        <w:rPr>
          <w:rStyle w:val="a4"/>
          <w:rFonts w:ascii="Bookman Old Style" w:hAnsi="Bookman Old Style" w:cs="Arial"/>
          <w:color w:val="111111"/>
          <w:sz w:val="22"/>
          <w:szCs w:val="22"/>
          <w:bdr w:val="none" w:sz="0" w:space="0" w:color="auto" w:frame="1"/>
        </w:rPr>
        <w:t>Дагестан мой</w:t>
      </w:r>
      <w:r w:rsidRPr="002F62AF">
        <w:rPr>
          <w:rFonts w:ascii="Bookman Old Style" w:hAnsi="Bookman Old Style" w:cs="Arial"/>
          <w:color w:val="111111"/>
          <w:sz w:val="22"/>
          <w:szCs w:val="22"/>
        </w:rPr>
        <w:t>, в любви настоящей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Клялись молчаливые дети твои Стучащей киркой и косою звенящей.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Веками учил ты и всех и меня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Трудиться и жить не шумливо, но смело,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Учил ты, что слово дороже коня,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А горцы коней не седлают без дела.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И все же, вернувшись к тебе из чужих,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Далеких столиц, и болтливых и лживых,</w:t>
      </w:r>
    </w:p>
    <w:p w:rsidR="00CA30B0" w:rsidRPr="002F62AF" w:rsidRDefault="00CA30B0" w:rsidP="00CA30B0">
      <w:pPr>
        <w:pStyle w:val="a3"/>
        <w:shd w:val="clear" w:color="auto" w:fill="FFFFFF"/>
        <w:spacing w:before="281" w:beforeAutospacing="0" w:after="281" w:afterAutospacing="0"/>
        <w:ind w:firstLine="360"/>
        <w:rPr>
          <w:rFonts w:ascii="Bookman Old Style" w:hAnsi="Bookman Old Style" w:cs="Arial"/>
          <w:color w:val="111111"/>
          <w:sz w:val="22"/>
          <w:szCs w:val="22"/>
        </w:rPr>
      </w:pPr>
      <w:r w:rsidRPr="002F62AF">
        <w:rPr>
          <w:rFonts w:ascii="Bookman Old Style" w:hAnsi="Bookman Old Style" w:cs="Arial"/>
          <w:color w:val="111111"/>
          <w:sz w:val="22"/>
          <w:szCs w:val="22"/>
        </w:rPr>
        <w:t>Мне трудно молчать, слыша голос твоих Поющих потоков и гор горделивых".</w:t>
      </w:r>
    </w:p>
    <w:p w:rsidR="006B5F77" w:rsidRDefault="008C2EF8">
      <w:r>
        <w:rPr>
          <w:noProof/>
        </w:rPr>
        <w:drawing>
          <wp:inline distT="0" distB="0" distL="0" distR="0">
            <wp:extent cx="4315443" cy="1923803"/>
            <wp:effectExtent l="19050" t="0" r="8907" b="0"/>
            <wp:docPr id="93" name="Рисунок 93" descr="C:\Users\MCom\AppData\Local\Microsoft\Windows\Temporary Internet Files\Content.Word\IMG_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MCom\AppData\Local\Microsoft\Windows\Temporary Internet Files\Content.Word\IMG_227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113" cy="192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F77" w:rsidSect="007A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A53" w:rsidRDefault="00054A53" w:rsidP="00CA30B0">
      <w:pPr>
        <w:spacing w:after="0" w:line="240" w:lineRule="auto"/>
      </w:pPr>
      <w:r>
        <w:separator/>
      </w:r>
    </w:p>
  </w:endnote>
  <w:endnote w:type="continuationSeparator" w:id="0">
    <w:p w:rsidR="00054A53" w:rsidRDefault="00054A53" w:rsidP="00CA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A53" w:rsidRDefault="00054A53" w:rsidP="00CA30B0">
      <w:pPr>
        <w:spacing w:after="0" w:line="240" w:lineRule="auto"/>
      </w:pPr>
      <w:r>
        <w:separator/>
      </w:r>
    </w:p>
  </w:footnote>
  <w:footnote w:type="continuationSeparator" w:id="0">
    <w:p w:rsidR="00054A53" w:rsidRDefault="00054A53" w:rsidP="00CA3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30B0"/>
    <w:rsid w:val="00054A53"/>
    <w:rsid w:val="000B260D"/>
    <w:rsid w:val="001C4496"/>
    <w:rsid w:val="00211E27"/>
    <w:rsid w:val="002F62AF"/>
    <w:rsid w:val="005D0A17"/>
    <w:rsid w:val="006B5F77"/>
    <w:rsid w:val="007A3A19"/>
    <w:rsid w:val="008C2EF8"/>
    <w:rsid w:val="00942403"/>
    <w:rsid w:val="00B9422C"/>
    <w:rsid w:val="00CA30B0"/>
    <w:rsid w:val="00D02EAC"/>
    <w:rsid w:val="00FB055A"/>
    <w:rsid w:val="00FB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A3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A3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30B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A3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30B0"/>
  </w:style>
  <w:style w:type="paragraph" w:styleId="a7">
    <w:name w:val="footer"/>
    <w:basedOn w:val="a"/>
    <w:link w:val="a8"/>
    <w:uiPriority w:val="99"/>
    <w:semiHidden/>
    <w:unhideWhenUsed/>
    <w:rsid w:val="00CA3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30B0"/>
  </w:style>
  <w:style w:type="paragraph" w:styleId="a9">
    <w:name w:val="Balloon Text"/>
    <w:basedOn w:val="a"/>
    <w:link w:val="aa"/>
    <w:uiPriority w:val="99"/>
    <w:semiHidden/>
    <w:unhideWhenUsed/>
    <w:rsid w:val="005D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5.sldx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package" Target="embeddings/______Microsoft_Office_PowerPoint2.sldx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1.jpeg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package" Target="embeddings/______Microsoft_Office_PowerPoint3.sldx"/><Relationship Id="rId22" Type="http://schemas.openxmlformats.org/officeDocument/2006/relationships/package" Target="embeddings/______Microsoft_Office_PowerPoint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10</cp:revision>
  <dcterms:created xsi:type="dcterms:W3CDTF">2021-01-14T08:09:00Z</dcterms:created>
  <dcterms:modified xsi:type="dcterms:W3CDTF">2021-01-17T20:07:00Z</dcterms:modified>
</cp:coreProperties>
</file>