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4D" w:rsidRDefault="00B1084D" w:rsidP="00E30169">
      <w:pPr>
        <w:widowControl w:val="0"/>
        <w:overflowPunct w:val="0"/>
        <w:autoSpaceDE w:val="0"/>
        <w:autoSpaceDN w:val="0"/>
        <w:adjustRightInd w:val="0"/>
        <w:spacing w:after="0" w:line="333" w:lineRule="auto"/>
        <w:ind w:right="1820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E30169" w:rsidRDefault="00E30169" w:rsidP="00E30169">
      <w:pPr>
        <w:widowControl w:val="0"/>
        <w:overflowPunct w:val="0"/>
        <w:autoSpaceDE w:val="0"/>
        <w:autoSpaceDN w:val="0"/>
        <w:adjustRightInd w:val="0"/>
        <w:spacing w:after="0" w:line="333" w:lineRule="auto"/>
        <w:ind w:right="1820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E30169" w:rsidRDefault="00E30169" w:rsidP="00E30169">
      <w:pPr>
        <w:widowControl w:val="0"/>
        <w:overflowPunct w:val="0"/>
        <w:autoSpaceDE w:val="0"/>
        <w:autoSpaceDN w:val="0"/>
        <w:adjustRightInd w:val="0"/>
        <w:spacing w:after="0" w:line="333" w:lineRule="auto"/>
        <w:ind w:right="1820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E30169" w:rsidRDefault="00E30169" w:rsidP="00E30169">
      <w:pPr>
        <w:widowControl w:val="0"/>
        <w:overflowPunct w:val="0"/>
        <w:autoSpaceDE w:val="0"/>
        <w:autoSpaceDN w:val="0"/>
        <w:adjustRightInd w:val="0"/>
        <w:spacing w:after="0" w:line="333" w:lineRule="auto"/>
        <w:ind w:right="1820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B1084D" w:rsidRDefault="00B1084D" w:rsidP="00B1084D">
      <w:pPr>
        <w:widowControl w:val="0"/>
        <w:overflowPunct w:val="0"/>
        <w:autoSpaceDE w:val="0"/>
        <w:autoSpaceDN w:val="0"/>
        <w:adjustRightInd w:val="0"/>
        <w:spacing w:after="0" w:line="333" w:lineRule="auto"/>
        <w:ind w:right="1820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B1084D" w:rsidRDefault="00CE5232" w:rsidP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30" w:hanging="1940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  <w:r w:rsidRPr="00CE5232">
        <w:rPr>
          <w:rFonts w:ascii="Bookman Old Style" w:hAnsi="Bookman Old Style" w:cs="Bookman Old Style"/>
          <w:b/>
          <w:i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psosh4.ru/uploads/posts/2016-08/thumbs/1470638835_screenshot_1.png" style="width:473pt;height:441pt;visibility:visible;mso-wrap-style:square">
            <v:imagedata r:id="rId6" o:title="1470638835_screenshot_1"/>
          </v:shape>
        </w:pict>
      </w:r>
      <w:r w:rsidR="0036085F"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  <w:br/>
      </w:r>
    </w:p>
    <w:p w:rsidR="0036085F" w:rsidRDefault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 w:rsidP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567" w:right="130" w:hanging="1231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 w:rsidP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851" w:right="1820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36085F" w:rsidRDefault="0036085F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B1084D" w:rsidRDefault="00B1084D">
      <w:pPr>
        <w:widowControl w:val="0"/>
        <w:overflowPunct w:val="0"/>
        <w:autoSpaceDE w:val="0"/>
        <w:autoSpaceDN w:val="0"/>
        <w:adjustRightInd w:val="0"/>
        <w:spacing w:after="0" w:line="333" w:lineRule="auto"/>
        <w:ind w:left="1940" w:right="1820" w:firstLine="925"/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</w:pPr>
    </w:p>
    <w:p w:rsidR="00FA4AEE" w:rsidRDefault="00E30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E5232"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  <w:lastRenderedPageBreak/>
        <w:pict>
          <v:shape id="_x0000_i1026" type="#_x0000_t75" style="width:589pt;height:808pt">
            <v:imagedata r:id="rId7" o:title="органы колег управлен"/>
          </v:shape>
        </w:pic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lastRenderedPageBreak/>
        <w:t xml:space="preserve">В состав </w:t>
      </w:r>
      <w:r w:rsidRPr="00AC6936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>Родительского комитета МКОУ</w:t>
      </w: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 </w:t>
      </w:r>
      <w:r w:rsidRPr="00AC6936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 xml:space="preserve">«МСОШ </w:t>
      </w:r>
      <w:proofErr w:type="spellStart"/>
      <w:r w:rsidRPr="00AC6936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>им</w:t>
      </w:r>
      <w:proofErr w:type="gramStart"/>
      <w:r w:rsidRPr="00AC6936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>.Т</w:t>
      </w:r>
      <w:proofErr w:type="gramEnd"/>
      <w:r w:rsidRPr="00AC6936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>емирханова</w:t>
      </w:r>
      <w:proofErr w:type="spellEnd"/>
      <w:r w:rsidRPr="00AC6936">
        <w:rPr>
          <w:rFonts w:ascii="Bookman Old Style" w:hAnsi="Bookman Old Style" w:cs="Bookman Old Style"/>
          <w:i/>
          <w:iCs/>
          <w:sz w:val="24"/>
          <w:szCs w:val="24"/>
          <w:lang w:val="ru-RU"/>
        </w:rPr>
        <w:t xml:space="preserve"> Э.Д</w:t>
      </w:r>
      <w:r w:rsidRPr="00AC6936">
        <w:rPr>
          <w:rFonts w:ascii="Bookman Old Style" w:hAnsi="Bookman Old Style" w:cs="Bookman Old Style"/>
          <w:sz w:val="24"/>
          <w:szCs w:val="24"/>
          <w:lang w:val="ru-RU"/>
        </w:rPr>
        <w:t>.» входят: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940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Магомедалиева</w:t>
      </w:r>
      <w:proofErr w:type="spellEnd"/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 Х.Ч.(районный врач-педиатр) - председатель родительского комитета и его члены в количестве 12 родителей: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443"/>
        <w:jc w:val="both"/>
        <w:rPr>
          <w:rFonts w:ascii="Bookman Old Style" w:hAnsi="Bookman Old Style" w:cs="Bookman Old Style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Алиева З.А. </w:t>
      </w:r>
      <w:r w:rsidRPr="00FA4AEE">
        <w:rPr>
          <w:rFonts w:ascii="Bookman Old Style" w:hAnsi="Bookman Old Style" w:cs="Bookman Old Style"/>
          <w:i/>
          <w:iCs/>
          <w:lang w:val="ru-RU"/>
        </w:rPr>
        <w:t>(учитель МКОУ</w:t>
      </w:r>
      <w:r w:rsidRPr="00FA4AEE">
        <w:rPr>
          <w:rFonts w:ascii="Bookman Old Style" w:hAnsi="Bookman Old Style" w:cs="Bookman Old Style"/>
          <w:lang w:val="ru-RU"/>
        </w:rPr>
        <w:t xml:space="preserve"> </w:t>
      </w:r>
      <w:r w:rsidRPr="00FA4AEE">
        <w:rPr>
          <w:rFonts w:ascii="Bookman Old Style" w:hAnsi="Bookman Old Style" w:cs="Bookman Old Style"/>
          <w:i/>
          <w:iCs/>
          <w:lang w:val="ru-RU"/>
        </w:rPr>
        <w:t xml:space="preserve">«МСОШ </w:t>
      </w:r>
      <w:proofErr w:type="spellStart"/>
      <w:r w:rsidRPr="00FA4AEE">
        <w:rPr>
          <w:rFonts w:ascii="Bookman Old Style" w:hAnsi="Bookman Old Style" w:cs="Bookman Old Style"/>
          <w:i/>
          <w:iCs/>
          <w:lang w:val="ru-RU"/>
        </w:rPr>
        <w:t>им</w:t>
      </w:r>
      <w:proofErr w:type="gramStart"/>
      <w:r w:rsidRPr="00FA4AEE">
        <w:rPr>
          <w:rFonts w:ascii="Bookman Old Style" w:hAnsi="Bookman Old Style" w:cs="Bookman Old Style"/>
          <w:i/>
          <w:iCs/>
          <w:lang w:val="ru-RU"/>
        </w:rPr>
        <w:t>.Т</w:t>
      </w:r>
      <w:proofErr w:type="gramEnd"/>
      <w:r w:rsidRPr="00FA4AEE">
        <w:rPr>
          <w:rFonts w:ascii="Bookman Old Style" w:hAnsi="Bookman Old Style" w:cs="Bookman Old Style"/>
          <w:i/>
          <w:iCs/>
          <w:lang w:val="ru-RU"/>
        </w:rPr>
        <w:t>емирханова</w:t>
      </w:r>
      <w:proofErr w:type="spellEnd"/>
      <w:r w:rsidRPr="00FA4AEE">
        <w:rPr>
          <w:rFonts w:ascii="Bookman Old Style" w:hAnsi="Bookman Old Style" w:cs="Bookman Old Style"/>
          <w:i/>
          <w:iCs/>
          <w:lang w:val="ru-RU"/>
        </w:rPr>
        <w:t xml:space="preserve"> Э.Д.»)</w:t>
      </w:r>
      <w:r w:rsidRPr="00FA4AEE">
        <w:rPr>
          <w:rFonts w:ascii="Bookman Old Style" w:hAnsi="Bookman Old Style" w:cs="Bookman Old Style"/>
          <w:lang w:val="ru-RU"/>
        </w:rPr>
        <w:t xml:space="preserve">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lang w:val="ru-RU"/>
        </w:rPr>
      </w:pP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Салихова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П. </w:t>
      </w: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Гамидова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П.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sz w:val="24"/>
          <w:szCs w:val="24"/>
        </w:rPr>
      </w:pP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Юсупанова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З. </w:t>
      </w: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7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Магомедова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А.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sz w:val="24"/>
          <w:szCs w:val="24"/>
        </w:rPr>
      </w:pP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Салихова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А.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sz w:val="24"/>
          <w:szCs w:val="24"/>
        </w:rPr>
      </w:pP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Магомедова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З. </w:t>
      </w: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Абдурахманова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М. </w:t>
      </w:r>
    </w:p>
    <w:p w:rsidR="00FA4AEE" w:rsidRP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9" w:lineRule="auto"/>
        <w:ind w:left="1000" w:hanging="443"/>
        <w:jc w:val="both"/>
        <w:rPr>
          <w:rFonts w:ascii="Bookman Old Style" w:hAnsi="Bookman Old Style" w:cs="Bookman Old Style"/>
          <w:lang w:val="ru-RU"/>
        </w:rPr>
      </w:pPr>
      <w:proofErr w:type="spell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Завзанова</w:t>
      </w:r>
      <w:proofErr w:type="spellEnd"/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 Б.А. </w:t>
      </w:r>
      <w:r w:rsidRPr="00FA4AEE">
        <w:rPr>
          <w:rFonts w:ascii="Bookman Old Style" w:hAnsi="Bookman Old Style" w:cs="Bookman Old Style"/>
          <w:i/>
          <w:iCs/>
          <w:lang w:val="ru-RU"/>
        </w:rPr>
        <w:t xml:space="preserve">(учитель МКОУ МСОШ </w:t>
      </w:r>
      <w:proofErr w:type="spellStart"/>
      <w:r w:rsidRPr="00FA4AEE">
        <w:rPr>
          <w:rFonts w:ascii="Bookman Old Style" w:hAnsi="Bookman Old Style" w:cs="Bookman Old Style"/>
          <w:i/>
          <w:iCs/>
          <w:lang w:val="ru-RU"/>
        </w:rPr>
        <w:t>им</w:t>
      </w:r>
      <w:proofErr w:type="gramStart"/>
      <w:r w:rsidRPr="00FA4AEE">
        <w:rPr>
          <w:rFonts w:ascii="Bookman Old Style" w:hAnsi="Bookman Old Style" w:cs="Bookman Old Style"/>
          <w:i/>
          <w:iCs/>
          <w:lang w:val="ru-RU"/>
        </w:rPr>
        <w:t>.Т</w:t>
      </w:r>
      <w:proofErr w:type="gramEnd"/>
      <w:r w:rsidRPr="00FA4AEE">
        <w:rPr>
          <w:rFonts w:ascii="Bookman Old Style" w:hAnsi="Bookman Old Style" w:cs="Bookman Old Style"/>
          <w:i/>
          <w:iCs/>
          <w:lang w:val="ru-RU"/>
        </w:rPr>
        <w:t>емирханова</w:t>
      </w:r>
      <w:proofErr w:type="spellEnd"/>
      <w:r w:rsidRPr="00FA4AEE">
        <w:rPr>
          <w:rFonts w:ascii="Bookman Old Style" w:hAnsi="Bookman Old Style" w:cs="Bookman Old Style"/>
          <w:i/>
          <w:iCs/>
          <w:lang w:val="ru-RU"/>
        </w:rPr>
        <w:t xml:space="preserve"> Э.Д.»)</w:t>
      </w:r>
      <w:r w:rsidRPr="00FA4AEE">
        <w:rPr>
          <w:rFonts w:ascii="Bookman Old Style" w:hAnsi="Bookman Old Style" w:cs="Bookman Old Style"/>
          <w:lang w:val="ru-RU"/>
        </w:rPr>
        <w:t xml:space="preserve">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" w:lineRule="exact"/>
        <w:rPr>
          <w:rFonts w:ascii="Bookman Old Style" w:hAnsi="Bookman Old Style" w:cs="Bookman Old Style"/>
          <w:sz w:val="20"/>
          <w:szCs w:val="20"/>
          <w:lang w:val="ru-RU"/>
        </w:rPr>
      </w:pP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Керимова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З.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sz w:val="24"/>
          <w:szCs w:val="24"/>
        </w:rPr>
      </w:pPr>
    </w:p>
    <w:p w:rsidR="00FA4AEE" w:rsidRDefault="00FA4AEE" w:rsidP="00FA4AEE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443"/>
        <w:jc w:val="both"/>
        <w:rPr>
          <w:rFonts w:ascii="Bookman Old Style" w:hAnsi="Bookman Old Style" w:cs="Bookman Old Style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Зубайруева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П.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FA4AEE" w:rsidRPr="00AC6936" w:rsidRDefault="00FA4AEE" w:rsidP="00E30169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  <w:t>Общее собрание трудового коллектива Школы.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Трудовой коллектив составляют все работники Школы. Полномочия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трудового коллектива Школы осуществляются общим собранием трудового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E30169">
      <w:pPr>
        <w:widowControl w:val="0"/>
        <w:overflowPunct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коллектива. Собрание считается правомочным, если на нем присутствуют не менее двух третей списочного состава работников Школы.</w:t>
      </w:r>
    </w:p>
    <w:p w:rsidR="00FA4AEE" w:rsidRPr="00AC6936" w:rsidRDefault="00FA4AEE" w:rsidP="00FA4AEE">
      <w:pPr>
        <w:widowControl w:val="0"/>
        <w:numPr>
          <w:ilvl w:val="1"/>
          <w:numId w:val="4"/>
        </w:numPr>
        <w:tabs>
          <w:tab w:val="clear" w:pos="144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28"/>
        <w:jc w:val="both"/>
        <w:rPr>
          <w:rFonts w:ascii="Bookman Old Style" w:hAnsi="Bookman Old Style" w:cs="Bookman Old Style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компетенции общего собрания трудового коллектива относится: </w:t>
      </w:r>
    </w:p>
    <w:p w:rsidR="00FA4AEE" w:rsidRPr="00AC6936" w:rsidRDefault="00FA4AEE" w:rsidP="00E30169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720"/>
        <w:jc w:val="both"/>
        <w:rPr>
          <w:rFonts w:ascii="Wingdings" w:hAnsi="Wingdings" w:cs="Wingdings"/>
          <w:sz w:val="48"/>
          <w:szCs w:val="48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принятие Устава и внесение в него изменений и дополнений;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60" w:lineRule="exact"/>
        <w:rPr>
          <w:rFonts w:ascii="Wingdings" w:hAnsi="Wingdings" w:cs="Wingdings"/>
          <w:sz w:val="48"/>
          <w:szCs w:val="48"/>
          <w:vertAlign w:val="superscript"/>
          <w:lang w:val="ru-RU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рассмотрение и принятие ежегодных отчётов администрации Школы; </w:t>
      </w:r>
    </w:p>
    <w:p w:rsidR="00FA4AEE" w:rsidRPr="00C461ED" w:rsidRDefault="00FA4AEE" w:rsidP="00FA4AEE">
      <w:pPr>
        <w:widowControl w:val="0"/>
        <w:autoSpaceDE w:val="0"/>
        <w:autoSpaceDN w:val="0"/>
        <w:adjustRightInd w:val="0"/>
        <w:spacing w:after="0" w:line="154" w:lineRule="exact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определение направлений материально-технического развития Школы; </w:t>
      </w:r>
    </w:p>
    <w:p w:rsidR="00FA4AEE" w:rsidRPr="00C461ED" w:rsidRDefault="00FA4AEE" w:rsidP="00FA4AEE">
      <w:pPr>
        <w:widowControl w:val="0"/>
        <w:autoSpaceDE w:val="0"/>
        <w:autoSpaceDN w:val="0"/>
        <w:adjustRightInd w:val="0"/>
        <w:spacing w:after="0" w:line="154" w:lineRule="exact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1" w:lineRule="auto"/>
        <w:jc w:val="both"/>
        <w:rPr>
          <w:rFonts w:ascii="Wingdings" w:hAnsi="Wingdings" w:cs="Wingdings"/>
          <w:sz w:val="24"/>
          <w:szCs w:val="24"/>
          <w:vertAlign w:val="superscript"/>
        </w:rPr>
      </w:pPr>
      <w:proofErr w:type="spellStart"/>
      <w:r w:rsidRPr="00C461ED">
        <w:rPr>
          <w:rFonts w:ascii="Bookman Old Style" w:hAnsi="Bookman Old Style" w:cs="Bookman Old Style"/>
          <w:sz w:val="24"/>
          <w:szCs w:val="24"/>
        </w:rPr>
        <w:t>разрешение</w:t>
      </w:r>
      <w:proofErr w:type="spellEnd"/>
      <w:r w:rsidRPr="00C461ED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C461ED">
        <w:rPr>
          <w:rFonts w:ascii="Bookman Old Style" w:hAnsi="Bookman Old Style" w:cs="Bookman Old Style"/>
          <w:sz w:val="24"/>
          <w:szCs w:val="24"/>
        </w:rPr>
        <w:t>конфликтов</w:t>
      </w:r>
      <w:proofErr w:type="spellEnd"/>
      <w:r w:rsidRPr="00C461ED">
        <w:rPr>
          <w:rFonts w:ascii="Bookman Old Style" w:hAnsi="Bookman Old Style" w:cs="Bookman Old Style"/>
          <w:sz w:val="24"/>
          <w:szCs w:val="24"/>
        </w:rPr>
        <w:t xml:space="preserve">; </w:t>
      </w:r>
    </w:p>
    <w:p w:rsidR="00FA4AEE" w:rsidRPr="00C461ED" w:rsidRDefault="00FA4AEE" w:rsidP="00FA4AEE">
      <w:pPr>
        <w:widowControl w:val="0"/>
        <w:autoSpaceDE w:val="0"/>
        <w:autoSpaceDN w:val="0"/>
        <w:adjustRightInd w:val="0"/>
        <w:spacing w:after="0" w:line="154" w:lineRule="exact"/>
        <w:rPr>
          <w:rFonts w:ascii="Wingdings" w:hAnsi="Wingdings" w:cs="Wingdings"/>
          <w:sz w:val="24"/>
          <w:szCs w:val="24"/>
          <w:vertAlign w:val="superscript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5" w:lineRule="auto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рассмотрение и принятие Правил внутреннего распорядка Школы; </w:t>
      </w:r>
    </w:p>
    <w:p w:rsidR="00FA4AEE" w:rsidRPr="00C461ED" w:rsidRDefault="00FA4AEE" w:rsidP="00FA4AEE">
      <w:pPr>
        <w:widowControl w:val="0"/>
        <w:autoSpaceDE w:val="0"/>
        <w:autoSpaceDN w:val="0"/>
        <w:adjustRightInd w:val="0"/>
        <w:spacing w:after="0" w:line="157" w:lineRule="exact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5" w:lineRule="auto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принятие решения о необходимости заключения коллективного договора; </w:t>
      </w:r>
    </w:p>
    <w:p w:rsidR="00FA4AEE" w:rsidRPr="00C461ED" w:rsidRDefault="00FA4AEE" w:rsidP="00FA4AEE">
      <w:pPr>
        <w:widowControl w:val="0"/>
        <w:autoSpaceDE w:val="0"/>
        <w:autoSpaceDN w:val="0"/>
        <w:adjustRightInd w:val="0"/>
        <w:spacing w:after="0" w:line="199" w:lineRule="exact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1" w:lineRule="auto"/>
        <w:ind w:right="1380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образование органа общественного самоуправления для ведения коллективных переговоров с администрацией Школы по вопросам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hAnsi="Wingdings" w:cs="Wingdings"/>
          <w:sz w:val="38"/>
          <w:szCs w:val="38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Wingdings" w:hAnsi="Wingdings" w:cs="Wingdings"/>
          <w:sz w:val="38"/>
          <w:szCs w:val="38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заключения, дополнения коллективного договора и контроля его выполнения;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335" w:lineRule="exact"/>
        <w:rPr>
          <w:rFonts w:ascii="Wingdings" w:hAnsi="Wingdings" w:cs="Wingdings"/>
          <w:sz w:val="38"/>
          <w:szCs w:val="38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6" w:lineRule="auto"/>
        <w:ind w:right="60"/>
        <w:rPr>
          <w:rFonts w:ascii="Wingdings" w:hAnsi="Wingdings" w:cs="Wingdings"/>
          <w:sz w:val="48"/>
          <w:szCs w:val="48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рассмотрение и принятие Коллективного договора, положений по охране труда, гражданской обороне и чрезвычайным ситуациям, а также других локальных правовых актов, регламентирующих жизнедеятельность Школы, в соответствии с действующим законодательством РФ;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3" w:lineRule="exact"/>
        <w:rPr>
          <w:rFonts w:ascii="Wingdings" w:hAnsi="Wingdings" w:cs="Wingdings"/>
          <w:sz w:val="48"/>
          <w:szCs w:val="48"/>
          <w:vertAlign w:val="superscript"/>
          <w:lang w:val="ru-RU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заслушивание ежегодного отчёта о выполнении коллективного договора; </w:t>
      </w:r>
    </w:p>
    <w:p w:rsidR="00FA4AEE" w:rsidRPr="00C461ED" w:rsidRDefault="00FA4AEE" w:rsidP="00FA4AEE">
      <w:pPr>
        <w:widowControl w:val="0"/>
        <w:autoSpaceDE w:val="0"/>
        <w:autoSpaceDN w:val="0"/>
        <w:adjustRightInd w:val="0"/>
        <w:spacing w:after="0" w:line="198" w:lineRule="exact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1" w:lineRule="auto"/>
        <w:ind w:right="20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определение численности и срока полномочий комиссии по трудовым спорам Школы, избрание её членов; </w:t>
      </w:r>
    </w:p>
    <w:p w:rsidR="00FA4AEE" w:rsidRPr="00C461ED" w:rsidRDefault="00FA4AEE" w:rsidP="00FA4AEE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24"/>
          <w:szCs w:val="24"/>
          <w:vertAlign w:val="superscript"/>
          <w:lang w:val="ru-RU"/>
        </w:rPr>
      </w:pPr>
    </w:p>
    <w:p w:rsidR="00FA4AEE" w:rsidRPr="00C461ED" w:rsidRDefault="00FA4AEE" w:rsidP="00FA4AE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0" w:lineRule="auto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выдвижение коллективных требований работников Школы и избрание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4" w:lineRule="exact"/>
        <w:rPr>
          <w:rFonts w:ascii="Wingdings" w:hAnsi="Wingdings" w:cs="Wingdings"/>
          <w:sz w:val="34"/>
          <w:szCs w:val="34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720"/>
        <w:jc w:val="both"/>
        <w:rPr>
          <w:rFonts w:ascii="Wingdings" w:hAnsi="Wingdings" w:cs="Wingdings"/>
          <w:sz w:val="34"/>
          <w:szCs w:val="34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полномочных представителей для участия в разрешении коллективного </w:t>
      </w:r>
    </w:p>
    <w:p w:rsidR="00FA4AEE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Wingdings" w:hAnsi="Wingdings" w:cs="Wingdings"/>
          <w:sz w:val="34"/>
          <w:szCs w:val="34"/>
          <w:vertAlign w:val="superscript"/>
        </w:rPr>
      </w:pPr>
      <w:proofErr w:type="spellStart"/>
      <w:proofErr w:type="gramStart"/>
      <w:r>
        <w:rPr>
          <w:rFonts w:ascii="Bookman Old Style" w:hAnsi="Bookman Old Style" w:cs="Bookman Old Style"/>
          <w:sz w:val="24"/>
          <w:szCs w:val="24"/>
        </w:rPr>
        <w:t>трудового</w:t>
      </w:r>
      <w:proofErr w:type="spellEnd"/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спора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;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55" w:lineRule="exact"/>
        <w:rPr>
          <w:rFonts w:ascii="Wingdings" w:hAnsi="Wingdings" w:cs="Wingdings"/>
          <w:sz w:val="34"/>
          <w:szCs w:val="34"/>
          <w:vertAlign w:val="superscript"/>
        </w:rPr>
      </w:pPr>
    </w:p>
    <w:p w:rsidR="00FA4AEE" w:rsidRPr="00E30169" w:rsidRDefault="00FA4AEE" w:rsidP="00E3016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81" w:lineRule="auto"/>
        <w:ind w:right="1780"/>
        <w:jc w:val="both"/>
        <w:rPr>
          <w:rFonts w:ascii="Wingdings" w:hAnsi="Wingdings" w:cs="Wingdings"/>
          <w:sz w:val="42"/>
          <w:szCs w:val="42"/>
          <w:vertAlign w:val="superscript"/>
          <w:lang w:val="ru-RU"/>
        </w:rPr>
      </w:pPr>
      <w:r w:rsidRPr="00FA4AEE">
        <w:rPr>
          <w:rFonts w:ascii="Bookman Old Style" w:hAnsi="Bookman Old Style" w:cs="Bookman Old Style"/>
          <w:sz w:val="24"/>
          <w:szCs w:val="24"/>
          <w:lang w:val="ru-RU"/>
        </w:rPr>
        <w:t>принятие решения об объявлении забастовки и выбора органа, возглавляющего забастовку</w:t>
      </w:r>
      <w:r w:rsidRPr="00AC6936">
        <w:rPr>
          <w:rFonts w:ascii="Bookman Old Style" w:hAnsi="Bookman Old Style" w:cs="Bookman Old Style"/>
          <w:lang w:val="ru-RU"/>
        </w:rPr>
        <w:t xml:space="preserve">; </w:t>
      </w:r>
    </w:p>
    <w:p w:rsidR="00FA4AEE" w:rsidRPr="00AC6936" w:rsidRDefault="00FA4AEE" w:rsidP="00FA4AE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sz w:val="48"/>
          <w:szCs w:val="48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определение порядка премирования, установление стимулирующих надбавок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2" w:lineRule="exact"/>
        <w:rPr>
          <w:rFonts w:ascii="Wingdings" w:hAnsi="Wingdings" w:cs="Wingdings"/>
          <w:sz w:val="48"/>
          <w:szCs w:val="48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20"/>
        <w:jc w:val="both"/>
        <w:rPr>
          <w:rFonts w:ascii="Wingdings" w:hAnsi="Wingdings" w:cs="Wingdings"/>
          <w:sz w:val="48"/>
          <w:szCs w:val="48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в соответствии с Положением об отраслевой системе оплаты труда работников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hAnsi="Wingdings" w:cs="Wingdings"/>
          <w:sz w:val="48"/>
          <w:szCs w:val="48"/>
          <w:vertAlign w:val="superscript"/>
          <w:lang w:val="ru-RU"/>
        </w:rPr>
      </w:pPr>
    </w:p>
    <w:p w:rsidR="00FA4AEE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Wingdings" w:hAnsi="Wingdings" w:cs="Wingdings"/>
          <w:sz w:val="48"/>
          <w:szCs w:val="48"/>
          <w:vertAlign w:val="superscript"/>
        </w:rPr>
      </w:pPr>
      <w:proofErr w:type="spellStart"/>
      <w:r>
        <w:rPr>
          <w:rFonts w:ascii="Bookman Old Style" w:hAnsi="Bookman Old Style" w:cs="Bookman Old Style"/>
          <w:sz w:val="24"/>
          <w:szCs w:val="24"/>
        </w:rPr>
        <w:t>Школы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; </w:t>
      </w:r>
    </w:p>
    <w:p w:rsidR="00FA4AEE" w:rsidRPr="00E30169" w:rsidRDefault="00FA4AEE" w:rsidP="00E3016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Wingdings" w:hAnsi="Wingdings" w:cs="Wingdings"/>
          <w:sz w:val="24"/>
          <w:szCs w:val="24"/>
          <w:vertAlign w:val="superscript"/>
          <w:lang w:val="ru-RU"/>
        </w:rPr>
      </w:pPr>
      <w:r w:rsidRPr="00C461ED">
        <w:rPr>
          <w:rFonts w:ascii="Bookman Old Style" w:hAnsi="Bookman Old Style" w:cs="Bookman Old Style"/>
          <w:sz w:val="24"/>
          <w:szCs w:val="24"/>
          <w:lang w:val="ru-RU"/>
        </w:rPr>
        <w:t xml:space="preserve">рассмотрение коллективных ходатайств, писем и другое. </w:t>
      </w:r>
    </w:p>
    <w:p w:rsidR="00FA4AEE" w:rsidRPr="00FA4AEE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360" w:firstLine="852"/>
        <w:rPr>
          <w:rFonts w:ascii="Times New Roman" w:hAnsi="Times New Roman"/>
          <w:sz w:val="24"/>
          <w:szCs w:val="24"/>
          <w:lang w:val="ru-RU"/>
        </w:rPr>
      </w:pPr>
      <w:r w:rsidRPr="00FA4AEE">
        <w:rPr>
          <w:rFonts w:ascii="Bookman Old Style" w:hAnsi="Bookman Old Style" w:cs="Bookman Old Style"/>
          <w:sz w:val="24"/>
          <w:szCs w:val="24"/>
          <w:lang w:val="ru-RU"/>
        </w:rPr>
        <w:t>Общее собрание трудового коллектива проводится по мере необходимости, но не реже одного раз в год и решение собрания доводится до сведения всех</w:t>
      </w:r>
    </w:p>
    <w:p w:rsidR="00FA4AEE" w:rsidRPr="00FA4AEE" w:rsidRDefault="00FA4AEE" w:rsidP="00FA4AEE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4"/>
          <w:szCs w:val="24"/>
          <w:lang w:val="ru-RU"/>
        </w:rPr>
      </w:pPr>
      <w:r w:rsidRPr="00FA4AEE">
        <w:rPr>
          <w:rFonts w:ascii="Bookman Old Style" w:hAnsi="Bookman Old Style" w:cs="Bookman Old Style"/>
          <w:sz w:val="24"/>
          <w:szCs w:val="24"/>
          <w:lang w:val="ru-RU"/>
        </w:rPr>
        <w:t>заинтересованных лиц. Инициатором созыва общего собрания может быть</w:t>
      </w:r>
    </w:p>
    <w:p w:rsidR="00FA4AEE" w:rsidRPr="00FA4AEE" w:rsidRDefault="00FA4AEE" w:rsidP="00FA4AEE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FA4AEE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80"/>
        <w:rPr>
          <w:rFonts w:ascii="Times New Roman" w:hAnsi="Times New Roman"/>
          <w:sz w:val="24"/>
          <w:szCs w:val="24"/>
          <w:lang w:val="ru-RU"/>
        </w:rPr>
      </w:pPr>
      <w:r w:rsidRPr="00FA4AEE">
        <w:rPr>
          <w:rFonts w:ascii="Bookman Old Style" w:hAnsi="Bookman Old Style" w:cs="Bookman Old Style"/>
          <w:sz w:val="24"/>
          <w:szCs w:val="24"/>
          <w:lang w:val="ru-RU"/>
        </w:rPr>
        <w:t xml:space="preserve">Учредитель, директор Школы, Управляющий совет Школы, первичная профсоюзная </w:t>
      </w:r>
      <w:r w:rsidRPr="00FA4AEE">
        <w:rPr>
          <w:rFonts w:ascii="Bookman Old Style" w:hAnsi="Bookman Old Style" w:cs="Bookman Old Style"/>
          <w:sz w:val="24"/>
          <w:szCs w:val="24"/>
          <w:lang w:val="ru-RU"/>
        </w:rPr>
        <w:lastRenderedPageBreak/>
        <w:t>организация или не менее одной трети работников Школы. Решения общего собрания трудового коллектива Школы принимаются простым большинством голосов, присутствующих на собрании работников. Процедура голосования</w:t>
      </w:r>
    </w:p>
    <w:p w:rsidR="00FA4AEE" w:rsidRPr="00FA4AEE" w:rsidRDefault="00FA4AEE" w:rsidP="00FA4A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FA4AEE">
        <w:rPr>
          <w:rFonts w:ascii="Bookman Old Style" w:hAnsi="Bookman Old Style" w:cs="Bookman Old Style"/>
          <w:sz w:val="24"/>
          <w:szCs w:val="24"/>
          <w:lang w:val="ru-RU"/>
        </w:rPr>
        <w:t>определяется общим собранием трудового коллектива.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E30169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  <w:t>Попечительский совет школы</w:t>
      </w: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00" w:firstLine="852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В соответствии со ст. 35 РФ «Об образовании» Попечительский Совет является органом самоуправления образовательного учреждения, который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осуществляет общественный </w:t>
      </w:r>
      <w:proofErr w:type="gram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контроль за</w:t>
      </w:r>
      <w:proofErr w:type="gramEnd"/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 сбором и расходованием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74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благотворительных пожертвований, поступающих на счет образовательного учреждения от физических и юридических лиц, заинтересованных в развитии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18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3"/>
          <w:szCs w:val="23"/>
          <w:lang w:val="ru-RU"/>
        </w:rPr>
        <w:t>учреждения. Попечительский совет принимает решения по порядку использования целевых средств и формирует заявки в Благотворительный Фонд на оказание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благотворительной помощи.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ind w:left="130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  <w:t>Основными задачами Попечительского Совета являются: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Wingdings" w:hAnsi="Wingdings" w:cs="Wingdings"/>
          <w:sz w:val="40"/>
          <w:szCs w:val="40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Содействие организации и совершенствования образовательного процесса;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60" w:lineRule="exact"/>
        <w:rPr>
          <w:rFonts w:ascii="Wingdings" w:hAnsi="Wingdings" w:cs="Wingdings"/>
          <w:sz w:val="40"/>
          <w:szCs w:val="40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81" w:lineRule="auto"/>
        <w:ind w:right="880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lang w:val="ru-RU"/>
        </w:rPr>
        <w:t xml:space="preserve">Содействие организации образовательной деятельности обучающихся и педагогических сотрудников образовательного учреждения;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37"/>
          <w:szCs w:val="37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85" w:lineRule="auto"/>
        <w:jc w:val="both"/>
        <w:rPr>
          <w:rFonts w:ascii="Wingdings" w:hAnsi="Wingdings" w:cs="Wingdings"/>
          <w:sz w:val="33"/>
          <w:szCs w:val="33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1"/>
          <w:szCs w:val="21"/>
          <w:lang w:val="ru-RU"/>
        </w:rPr>
        <w:t xml:space="preserve">Содействие организации и улучшению условий труда педагогических и других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3" w:lineRule="exact"/>
        <w:rPr>
          <w:rFonts w:ascii="Wingdings" w:hAnsi="Wingdings" w:cs="Wingdings"/>
          <w:sz w:val="33"/>
          <w:szCs w:val="33"/>
          <w:vertAlign w:val="superscript"/>
          <w:lang w:val="ru-RU"/>
        </w:rPr>
      </w:pPr>
    </w:p>
    <w:p w:rsidR="00FA4AEE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20"/>
        <w:jc w:val="both"/>
        <w:rPr>
          <w:rFonts w:ascii="Wingdings" w:hAnsi="Wingdings" w:cs="Wingdings"/>
          <w:sz w:val="33"/>
          <w:szCs w:val="33"/>
          <w:vertAlign w:val="superscript"/>
        </w:rPr>
      </w:pPr>
      <w:proofErr w:type="spellStart"/>
      <w:proofErr w:type="gramStart"/>
      <w:r>
        <w:rPr>
          <w:rFonts w:ascii="Bookman Old Style" w:hAnsi="Bookman Old Style" w:cs="Bookman Old Style"/>
          <w:sz w:val="24"/>
          <w:szCs w:val="24"/>
        </w:rPr>
        <w:t>работников</w:t>
      </w:r>
      <w:proofErr w:type="spellEnd"/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образовательного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учреждения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;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57" w:lineRule="exact"/>
        <w:rPr>
          <w:rFonts w:ascii="Wingdings" w:hAnsi="Wingdings" w:cs="Wingdings"/>
          <w:sz w:val="33"/>
          <w:szCs w:val="33"/>
          <w:vertAlign w:val="superscript"/>
        </w:rPr>
      </w:pPr>
    </w:p>
    <w:p w:rsidR="00FA4AEE" w:rsidRPr="00AC6936" w:rsidRDefault="00FA4AEE" w:rsidP="00FA4AE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82" w:lineRule="auto"/>
        <w:ind w:right="1060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lang w:val="ru-RU"/>
        </w:rPr>
        <w:t xml:space="preserve">Содействие организации спортивно-массовых, </w:t>
      </w:r>
      <w:proofErr w:type="spellStart"/>
      <w:r w:rsidRPr="00AC6936">
        <w:rPr>
          <w:rFonts w:ascii="Bookman Old Style" w:hAnsi="Bookman Old Style" w:cs="Bookman Old Style"/>
          <w:lang w:val="ru-RU"/>
        </w:rPr>
        <w:t>культурно-досуговых</w:t>
      </w:r>
      <w:proofErr w:type="spellEnd"/>
      <w:r w:rsidRPr="00AC6936">
        <w:rPr>
          <w:rFonts w:ascii="Bookman Old Style" w:hAnsi="Bookman Old Style" w:cs="Bookman Old Style"/>
          <w:lang w:val="ru-RU"/>
        </w:rPr>
        <w:t xml:space="preserve"> и </w:t>
      </w:r>
      <w:proofErr w:type="spellStart"/>
      <w:r w:rsidRPr="00AC6936">
        <w:rPr>
          <w:rFonts w:ascii="Bookman Old Style" w:hAnsi="Bookman Old Style" w:cs="Bookman Old Style"/>
          <w:lang w:val="ru-RU"/>
        </w:rPr>
        <w:t>туристско-эксурсионных</w:t>
      </w:r>
      <w:proofErr w:type="spellEnd"/>
      <w:r w:rsidRPr="00AC6936">
        <w:rPr>
          <w:rFonts w:ascii="Bookman Old Style" w:hAnsi="Bookman Old Style" w:cs="Bookman Old Style"/>
          <w:lang w:val="ru-RU"/>
        </w:rPr>
        <w:t xml:space="preserve"> мероприятий образовательного учреждения;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" w:lineRule="exact"/>
        <w:rPr>
          <w:rFonts w:ascii="Wingdings" w:hAnsi="Wingdings" w:cs="Wingdings"/>
          <w:sz w:val="37"/>
          <w:szCs w:val="37"/>
          <w:vertAlign w:val="superscript"/>
          <w:lang w:val="ru-RU"/>
        </w:rPr>
      </w:pPr>
    </w:p>
    <w:p w:rsidR="00FA4AEE" w:rsidRDefault="00FA4AEE" w:rsidP="00FA4AE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Wingdings" w:hAnsi="Wingdings" w:cs="Wingdings"/>
          <w:sz w:val="33"/>
          <w:szCs w:val="33"/>
          <w:vertAlign w:val="superscript"/>
        </w:rPr>
      </w:pPr>
      <w:proofErr w:type="spellStart"/>
      <w:r>
        <w:rPr>
          <w:rFonts w:ascii="Bookman Old Style" w:hAnsi="Bookman Old Style" w:cs="Bookman Old Style"/>
          <w:sz w:val="21"/>
          <w:szCs w:val="21"/>
        </w:rPr>
        <w:t>Содействие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Bookman Old Style"/>
          <w:sz w:val="21"/>
          <w:szCs w:val="21"/>
        </w:rPr>
        <w:t>совершенствованию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Bookman Old Style"/>
          <w:sz w:val="21"/>
          <w:szCs w:val="21"/>
        </w:rPr>
        <w:t>материально-технической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Bookman Old Style"/>
          <w:sz w:val="21"/>
          <w:szCs w:val="21"/>
        </w:rPr>
        <w:t>базы</w:t>
      </w:r>
      <w:proofErr w:type="spellEnd"/>
      <w:r>
        <w:rPr>
          <w:rFonts w:ascii="Bookman Old Style" w:hAnsi="Bookman Old Style" w:cs="Bookman Old Style"/>
          <w:sz w:val="21"/>
          <w:szCs w:val="21"/>
        </w:rPr>
        <w:t xml:space="preserve">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54" w:lineRule="exact"/>
        <w:rPr>
          <w:rFonts w:ascii="Wingdings" w:hAnsi="Wingdings" w:cs="Wingdings"/>
          <w:sz w:val="33"/>
          <w:szCs w:val="33"/>
          <w:vertAlign w:val="superscript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20" w:right="700"/>
        <w:jc w:val="both"/>
        <w:rPr>
          <w:rFonts w:ascii="Wingdings" w:hAnsi="Wingdings" w:cs="Wingdings"/>
          <w:sz w:val="33"/>
          <w:szCs w:val="33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образовательного учреждения (благоустройство и оснащение помещений, территории и т.д.);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6" w:lineRule="exact"/>
        <w:rPr>
          <w:rFonts w:ascii="Wingdings" w:hAnsi="Wingdings" w:cs="Wingdings"/>
          <w:sz w:val="33"/>
          <w:szCs w:val="33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83" w:lineRule="auto"/>
        <w:ind w:right="1100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lang w:val="ru-RU"/>
        </w:rPr>
        <w:t>Привлечение внебюджетных сре</w:t>
      </w:r>
      <w:proofErr w:type="gramStart"/>
      <w:r w:rsidRPr="00AC6936">
        <w:rPr>
          <w:rFonts w:ascii="Bookman Old Style" w:hAnsi="Bookman Old Style" w:cs="Bookman Old Style"/>
          <w:lang w:val="ru-RU"/>
        </w:rPr>
        <w:t>дств дл</w:t>
      </w:r>
      <w:proofErr w:type="gramEnd"/>
      <w:r w:rsidRPr="00AC6936">
        <w:rPr>
          <w:rFonts w:ascii="Bookman Old Style" w:hAnsi="Bookman Old Style" w:cs="Bookman Old Style"/>
          <w:lang w:val="ru-RU"/>
        </w:rPr>
        <w:t xml:space="preserve">я развития образовательного учреждения и обеспечение высокой эффективности образовательного </w:t>
      </w:r>
    </w:p>
    <w:p w:rsidR="00FA4AEE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Wingdings" w:hAnsi="Wingdings" w:cs="Wingdings"/>
          <w:sz w:val="37"/>
          <w:szCs w:val="37"/>
          <w:vertAlign w:val="superscript"/>
        </w:rPr>
      </w:pPr>
      <w:proofErr w:type="spellStart"/>
      <w:proofErr w:type="gramStart"/>
      <w:r>
        <w:rPr>
          <w:rFonts w:ascii="Bookman Old Style" w:hAnsi="Bookman Old Style" w:cs="Bookman Old Style"/>
          <w:sz w:val="24"/>
          <w:szCs w:val="24"/>
        </w:rPr>
        <w:t>процесса</w:t>
      </w:r>
      <w:proofErr w:type="spellEnd"/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; </w:t>
      </w:r>
    </w:p>
    <w:p w:rsidR="00FA4AEE" w:rsidRPr="00AC6936" w:rsidRDefault="00FA4AEE" w:rsidP="00FA4AE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85" w:lineRule="auto"/>
        <w:jc w:val="both"/>
        <w:rPr>
          <w:rFonts w:ascii="Wingdings" w:hAnsi="Wingdings" w:cs="Wingdings"/>
          <w:sz w:val="33"/>
          <w:szCs w:val="33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1"/>
          <w:szCs w:val="21"/>
          <w:lang w:val="ru-RU"/>
        </w:rPr>
        <w:t xml:space="preserve">Содействие обеспечению безопасности учащихся, воспитанников и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5" w:lineRule="exact"/>
        <w:rPr>
          <w:rFonts w:ascii="Wingdings" w:hAnsi="Wingdings" w:cs="Wingdings"/>
          <w:sz w:val="33"/>
          <w:szCs w:val="33"/>
          <w:vertAlign w:val="superscript"/>
          <w:lang w:val="ru-RU"/>
        </w:rPr>
      </w:pPr>
    </w:p>
    <w:p w:rsidR="00FA4AEE" w:rsidRDefault="00FA4AEE" w:rsidP="00E3016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20"/>
        <w:jc w:val="both"/>
        <w:rPr>
          <w:rFonts w:ascii="Wingdings" w:hAnsi="Wingdings" w:cs="Wingdings"/>
          <w:sz w:val="33"/>
          <w:szCs w:val="33"/>
          <w:vertAlign w:val="superscript"/>
          <w:lang w:val="ru-RU"/>
        </w:rPr>
      </w:pPr>
      <w:proofErr w:type="spellStart"/>
      <w:proofErr w:type="gramStart"/>
      <w:r>
        <w:rPr>
          <w:rFonts w:ascii="Bookman Old Style" w:hAnsi="Bookman Old Style" w:cs="Bookman Old Style"/>
          <w:sz w:val="24"/>
          <w:szCs w:val="24"/>
        </w:rPr>
        <w:t>сотрудников</w:t>
      </w:r>
      <w:proofErr w:type="spellEnd"/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образовательных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учреждений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. </w:t>
      </w:r>
    </w:p>
    <w:p w:rsidR="00E30169" w:rsidRPr="00E30169" w:rsidRDefault="00E30169" w:rsidP="00E3016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20"/>
        <w:jc w:val="both"/>
        <w:rPr>
          <w:rFonts w:ascii="Wingdings" w:hAnsi="Wingdings" w:cs="Wingdings"/>
          <w:sz w:val="33"/>
          <w:szCs w:val="33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numPr>
          <w:ilvl w:val="1"/>
          <w:numId w:val="6"/>
        </w:numPr>
        <w:tabs>
          <w:tab w:val="clear" w:pos="1440"/>
          <w:tab w:val="num" w:pos="1107"/>
        </w:tabs>
        <w:overflowPunct w:val="0"/>
        <w:autoSpaceDE w:val="0"/>
        <w:autoSpaceDN w:val="0"/>
        <w:adjustRightInd w:val="0"/>
        <w:spacing w:after="0" w:line="232" w:lineRule="auto"/>
        <w:ind w:left="0" w:firstLine="852"/>
        <w:rPr>
          <w:rFonts w:ascii="Bookman Old Style" w:hAnsi="Bookman Old Style" w:cs="Bookman Old Style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состав Попечительского совета могут входить участники общеобразовательного процесса, родители (законные представители) обучающихся и иные физические лица, а также представители органов местного самоуправления и организаций различных форм собственности, заинтересованные в совершенствовании деятельности и развитии образовательного учреждения и имеющие высокий общественный авторитет в коллективах образовательных учреждений.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64" w:lineRule="exact"/>
        <w:rPr>
          <w:rFonts w:ascii="Bookman Old Style" w:hAnsi="Bookman Old Style" w:cs="Bookman Old Style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440" w:firstLine="852"/>
        <w:rPr>
          <w:rFonts w:ascii="Bookman Old Style" w:hAnsi="Bookman Old Style" w:cs="Bookman Old Style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Предложения по персональному составу Попечительского Совета могут вноситься администрацией образовательного учреждения (или) представителями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" w:lineRule="exact"/>
        <w:rPr>
          <w:rFonts w:ascii="Bookman Old Style" w:hAnsi="Bookman Old Style" w:cs="Bookman Old Style"/>
          <w:sz w:val="24"/>
          <w:szCs w:val="24"/>
          <w:lang w:val="ru-RU"/>
        </w:rPr>
      </w:pPr>
    </w:p>
    <w:p w:rsidR="00FA4AEE" w:rsidRPr="00E30169" w:rsidRDefault="00FA4AEE" w:rsidP="00E3016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Bookman Old Style" w:hAnsi="Bookman Old Style" w:cs="Bookman Old Style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общественности и другими заинтересованными лицами и организациями.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Персональный состав Попечительского Совета утверждается ежегодно на заседании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совета образовательного учреждения простым большинством голосов.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80" w:firstLine="708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Попечительский Совет возглавляет Председатель, избираемый на заседании Попечительского Совета.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Право принятия конкретных решений по использованию </w:t>
      </w:r>
      <w:proofErr w:type="gram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целевой</w:t>
      </w:r>
      <w:proofErr w:type="gramEnd"/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0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благотворительной помощи родители, как правило, делегируют Попечительскому Совету образовательного учреждения.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9" w:lineRule="auto"/>
        <w:ind w:left="76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Попечительский Совет образовательного учреждения, в первую очередь,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8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является главным распорядителем поступивших благотворительных средств, это орган общественного самоуправления, который контролирует использование пожертвований. Именно коллективный общественный контроль способствует наиболее эффективному распределению средств в соответствии с нуждами </w:t>
      </w:r>
      <w:proofErr w:type="gram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Вашего</w:t>
      </w:r>
      <w:proofErr w:type="gramEnd"/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lastRenderedPageBreak/>
        <w:t xml:space="preserve">образовательного учреждения. Это и совершенствование </w:t>
      </w:r>
      <w:proofErr w:type="gram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материально-технической</w:t>
      </w:r>
      <w:proofErr w:type="gramEnd"/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48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базы, и привлечение молодых и талантливых педагогов, и обеспечение охраны, и помощь талантливым воспитанникам образовательного учреждения.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Благодаря работе Попечительского Совета улучшается качество Вашего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образовательного учреждения, а значит, и качество жизни Вашего ребенка в нем.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22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3"/>
          <w:szCs w:val="23"/>
          <w:lang w:val="ru-RU"/>
        </w:rPr>
        <w:t xml:space="preserve">Повышается не только комфорт и безопасность учреждения, но и качество самого образовательного процесса: талантливые педагоги не покидают учреждение из-за нехватки бюджетных средств, не тратят время на дополнительные заработки; привлекаются новые ценные сотрудники. Привлечение и грамотное использование благотворительных пожертвований Попечительским Советом значительно расширяет возможности образовательного учреждения, </w:t>
      </w:r>
      <w:proofErr w:type="gramStart"/>
      <w:r w:rsidRPr="00AC6936">
        <w:rPr>
          <w:rFonts w:ascii="Bookman Old Style" w:hAnsi="Bookman Old Style" w:cs="Bookman Old Style"/>
          <w:sz w:val="23"/>
          <w:szCs w:val="23"/>
          <w:lang w:val="ru-RU"/>
        </w:rPr>
        <w:t>причем</w:t>
      </w:r>
      <w:proofErr w:type="gramEnd"/>
      <w:r w:rsidRPr="00AC6936">
        <w:rPr>
          <w:rFonts w:ascii="Bookman Old Style" w:hAnsi="Bookman Old Style" w:cs="Bookman Old Style"/>
          <w:sz w:val="23"/>
          <w:szCs w:val="23"/>
          <w:lang w:val="ru-RU"/>
        </w:rPr>
        <w:t xml:space="preserve"> строго в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зависимости от пожеланий родителей.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Попечительский Совет определяет порядок использования </w:t>
      </w:r>
      <w:proofErr w:type="gram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поступивших</w:t>
      </w:r>
      <w:proofErr w:type="gramEnd"/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благотворительных пожертвований. Тесно взаимодействует с Благотворительным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Фондом, оказывающим финансовую поддержку образовательному учреждению.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30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Попечительский Совет, на основании принятых решений, предоставляет письма в Фонд на оказание благотворительной помощи образовательному учреждению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(выделение денежных средств на материально- технические нужды, оплату счетов, обеспечения безопасности учащихся, воспитанников и сотрудников, оказание</w:t>
      </w:r>
      <w:proofErr w:type="gramEnd"/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32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социальной поддержки педагогическим работникам и др.). Председатель Попечительского Совета подписывает все необходимые документы и несет ответственность за принятый порядок использования благотворительных средств,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8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3"/>
          <w:szCs w:val="23"/>
          <w:lang w:val="ru-RU"/>
        </w:rPr>
        <w:t>по итогам отчетного периода Попечительский Совет предоставляет информацию о движении финансовых сре</w:t>
      </w:r>
      <w:proofErr w:type="gramStart"/>
      <w:r w:rsidRPr="00AC6936">
        <w:rPr>
          <w:rFonts w:ascii="Bookman Old Style" w:hAnsi="Bookman Old Style" w:cs="Bookman Old Style"/>
          <w:sz w:val="23"/>
          <w:szCs w:val="23"/>
          <w:lang w:val="ru-RU"/>
        </w:rPr>
        <w:t>дств вс</w:t>
      </w:r>
      <w:proofErr w:type="gramEnd"/>
      <w:r w:rsidRPr="00AC6936">
        <w:rPr>
          <w:rFonts w:ascii="Bookman Old Style" w:hAnsi="Bookman Old Style" w:cs="Bookman Old Style"/>
          <w:sz w:val="23"/>
          <w:szCs w:val="23"/>
          <w:lang w:val="ru-RU"/>
        </w:rPr>
        <w:t>ем родителям и сотрудникам образовательного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учреждения.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E30169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b/>
          <w:bCs/>
          <w:i/>
          <w:iCs/>
          <w:sz w:val="24"/>
          <w:szCs w:val="24"/>
          <w:lang w:val="ru-RU"/>
        </w:rPr>
        <w:t>Попечительский Совет имеет право:</w:t>
      </w:r>
    </w:p>
    <w:p w:rsidR="00FA4AEE" w:rsidRPr="00AC6936" w:rsidRDefault="00FA4AEE" w:rsidP="00FA4AE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Wingdings" w:hAnsi="Wingdings" w:cs="Wingdings"/>
          <w:sz w:val="40"/>
          <w:szCs w:val="40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Получать информацию о состоянии педагогической деятельности </w:t>
      </w:r>
      <w:proofErr w:type="gram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от</w:t>
      </w:r>
      <w:proofErr w:type="gramEnd"/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6" w:lineRule="exact"/>
        <w:rPr>
          <w:rFonts w:ascii="Wingdings" w:hAnsi="Wingdings" w:cs="Wingdings"/>
          <w:sz w:val="40"/>
          <w:szCs w:val="40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720"/>
        <w:jc w:val="both"/>
        <w:rPr>
          <w:rFonts w:ascii="Wingdings" w:hAnsi="Wingdings" w:cs="Wingdings"/>
          <w:sz w:val="40"/>
          <w:szCs w:val="40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руководителя образовательного учреждения, а при необходимости – его </w:t>
      </w:r>
    </w:p>
    <w:p w:rsidR="00FA4AEE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Wingdings" w:hAnsi="Wingdings" w:cs="Wingdings"/>
          <w:sz w:val="40"/>
          <w:szCs w:val="40"/>
          <w:vertAlign w:val="superscript"/>
        </w:rPr>
      </w:pPr>
      <w:proofErr w:type="spellStart"/>
      <w:proofErr w:type="gramStart"/>
      <w:r>
        <w:rPr>
          <w:rFonts w:ascii="Bookman Old Style" w:hAnsi="Bookman Old Style" w:cs="Bookman Old Style"/>
          <w:sz w:val="24"/>
          <w:szCs w:val="24"/>
        </w:rPr>
        <w:t>заместителей</w:t>
      </w:r>
      <w:proofErr w:type="spellEnd"/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педагогических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работников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; </w:t>
      </w:r>
    </w:p>
    <w:p w:rsidR="00FA4AEE" w:rsidRDefault="00FA4AEE" w:rsidP="00FA4AEE">
      <w:pPr>
        <w:widowControl w:val="0"/>
        <w:autoSpaceDE w:val="0"/>
        <w:autoSpaceDN w:val="0"/>
        <w:adjustRightInd w:val="0"/>
        <w:spacing w:after="0" w:line="59" w:lineRule="exact"/>
        <w:rPr>
          <w:rFonts w:ascii="Wingdings" w:hAnsi="Wingdings" w:cs="Wingdings"/>
          <w:sz w:val="40"/>
          <w:szCs w:val="40"/>
          <w:vertAlign w:val="superscript"/>
        </w:rPr>
      </w:pPr>
    </w:p>
    <w:p w:rsidR="00FA4AEE" w:rsidRPr="00AC6936" w:rsidRDefault="00FA4AEE" w:rsidP="00FA4AE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99" w:lineRule="auto"/>
        <w:ind w:right="340"/>
        <w:rPr>
          <w:rFonts w:ascii="Wingdings" w:hAnsi="Wingdings" w:cs="Wingdings"/>
          <w:sz w:val="40"/>
          <w:szCs w:val="40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Вносить предложения администрации образовательного учреждения по созданию оптимальных условий для обучения и воспитания, обучающихся в образовательном учреждении, в том числе по укреплению их здоровья и организации питания;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6" w:lineRule="exact"/>
        <w:rPr>
          <w:rFonts w:ascii="Wingdings" w:hAnsi="Wingdings" w:cs="Wingdings"/>
          <w:sz w:val="40"/>
          <w:szCs w:val="40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lang w:val="ru-RU"/>
        </w:rPr>
        <w:t xml:space="preserve">Вносить предложения учредителю (учредителям) образовательного учреждения по совершенствованию его деятельности и управления им, рассматривать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" w:lineRule="exact"/>
        <w:rPr>
          <w:rFonts w:ascii="Wingdings" w:hAnsi="Wingdings" w:cs="Wingdings"/>
          <w:sz w:val="37"/>
          <w:szCs w:val="37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Wingdings" w:hAnsi="Wingdings" w:cs="Wingdings"/>
          <w:sz w:val="37"/>
          <w:szCs w:val="37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другие вопросы, отнесенные к компетенции Попечительского Совета уставом </w:t>
      </w:r>
    </w:p>
    <w:p w:rsidR="00FA4AEE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="Wingdings" w:hAnsi="Wingdings" w:cs="Wingdings"/>
          <w:sz w:val="37"/>
          <w:szCs w:val="37"/>
          <w:vertAlign w:val="superscript"/>
        </w:rPr>
      </w:pPr>
      <w:proofErr w:type="spellStart"/>
      <w:proofErr w:type="gramStart"/>
      <w:r>
        <w:rPr>
          <w:rFonts w:ascii="Bookman Old Style" w:hAnsi="Bookman Old Style" w:cs="Bookman Old Style"/>
          <w:sz w:val="24"/>
          <w:szCs w:val="24"/>
        </w:rPr>
        <w:t>образовательного</w:t>
      </w:r>
      <w:proofErr w:type="spellEnd"/>
      <w:proofErr w:type="gram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учреждения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; </w:t>
      </w:r>
    </w:p>
    <w:p w:rsidR="00FA4AEE" w:rsidRPr="00AC6936" w:rsidRDefault="00FA4AEE" w:rsidP="00FA4AE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85" w:lineRule="auto"/>
        <w:jc w:val="both"/>
        <w:rPr>
          <w:rFonts w:ascii="Wingdings" w:hAnsi="Wingdings" w:cs="Wingdings"/>
          <w:sz w:val="33"/>
          <w:szCs w:val="33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1"/>
          <w:szCs w:val="21"/>
          <w:lang w:val="ru-RU"/>
        </w:rPr>
        <w:t xml:space="preserve">Сотрудничать с благотворительными и иными организациями, в которые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7" w:lineRule="exact"/>
        <w:rPr>
          <w:rFonts w:ascii="Wingdings" w:hAnsi="Wingdings" w:cs="Wingdings"/>
          <w:sz w:val="33"/>
          <w:szCs w:val="33"/>
          <w:vertAlign w:val="superscript"/>
          <w:lang w:val="ru-RU"/>
        </w:rPr>
      </w:pPr>
    </w:p>
    <w:p w:rsidR="00FA4AEE" w:rsidRPr="00E30169" w:rsidRDefault="00FA4AEE" w:rsidP="00E3016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20" w:right="280"/>
        <w:jc w:val="both"/>
        <w:rPr>
          <w:rFonts w:ascii="Wingdings" w:hAnsi="Wingdings" w:cs="Wingdings"/>
          <w:sz w:val="33"/>
          <w:szCs w:val="33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поступают благотворительные пожертвования на развитие образовательного учреждения; </w:t>
      </w:r>
    </w:p>
    <w:p w:rsidR="00FA4AEE" w:rsidRPr="00AC6936" w:rsidRDefault="00FA4AEE" w:rsidP="00FA4AEE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Wingdings" w:hAnsi="Wingdings" w:cs="Wingdings"/>
          <w:sz w:val="40"/>
          <w:szCs w:val="40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Осуществлять общественный </w:t>
      </w:r>
      <w:proofErr w:type="gram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контроль за</w:t>
      </w:r>
      <w:proofErr w:type="gramEnd"/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 использованием целевых взносов и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12" w:lineRule="exact"/>
        <w:rPr>
          <w:rFonts w:ascii="Wingdings" w:hAnsi="Wingdings" w:cs="Wingdings"/>
          <w:sz w:val="40"/>
          <w:szCs w:val="40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360"/>
        <w:jc w:val="both"/>
        <w:rPr>
          <w:rFonts w:ascii="Wingdings" w:hAnsi="Wingdings" w:cs="Wingdings"/>
          <w:sz w:val="40"/>
          <w:szCs w:val="40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добровольных пожертвований юридических и физических лиц на нужды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4" w:lineRule="exact"/>
        <w:rPr>
          <w:rFonts w:ascii="Wingdings" w:hAnsi="Wingdings" w:cs="Wingdings"/>
          <w:sz w:val="40"/>
          <w:szCs w:val="40"/>
          <w:vertAlign w:val="superscript"/>
          <w:lang w:val="ru-RU"/>
        </w:rPr>
      </w:pP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Wingdings" w:hAnsi="Wingdings" w:cs="Wingdings"/>
          <w:sz w:val="40"/>
          <w:szCs w:val="40"/>
          <w:vertAlign w:val="superscript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образовательного учреждения. 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AC6936" w:rsidRDefault="00FA4AEE" w:rsidP="00E30169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Председатель попечительского совета - Махмудов М.А</w:t>
      </w:r>
    </w:p>
    <w:p w:rsidR="00FA4AEE" w:rsidRPr="00AC6936" w:rsidRDefault="00FA4AEE" w:rsidP="00FA4AE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2320" w:right="5160" w:hanging="1844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Члены совета: </w:t>
      </w:r>
      <w:proofErr w:type="spellStart"/>
      <w:r w:rsidRPr="00AC6936">
        <w:rPr>
          <w:rFonts w:ascii="Bookman Old Style" w:hAnsi="Bookman Old Style" w:cs="Bookman Old Style"/>
          <w:sz w:val="24"/>
          <w:szCs w:val="24"/>
          <w:lang w:val="ru-RU"/>
        </w:rPr>
        <w:t>Курбанкадиева</w:t>
      </w:r>
      <w:proofErr w:type="spellEnd"/>
      <w:r w:rsidRPr="00AC6936">
        <w:rPr>
          <w:rFonts w:ascii="Bookman Old Style" w:hAnsi="Bookman Old Style" w:cs="Bookman Old Style"/>
          <w:sz w:val="24"/>
          <w:szCs w:val="24"/>
          <w:lang w:val="ru-RU"/>
        </w:rPr>
        <w:t xml:space="preserve"> С.Г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237" w:lineRule="auto"/>
        <w:ind w:left="2320"/>
        <w:rPr>
          <w:rFonts w:ascii="Times New Roman" w:hAnsi="Times New Roman"/>
          <w:sz w:val="24"/>
          <w:szCs w:val="24"/>
          <w:lang w:val="ru-RU"/>
        </w:rPr>
      </w:pPr>
      <w:r w:rsidRPr="00AC6936">
        <w:rPr>
          <w:rFonts w:ascii="Bookman Old Style" w:hAnsi="Bookman Old Style" w:cs="Bookman Old Style"/>
          <w:sz w:val="24"/>
          <w:szCs w:val="24"/>
          <w:lang w:val="ru-RU"/>
        </w:rPr>
        <w:t>Исаева Б.М</w:t>
      </w:r>
    </w:p>
    <w:p w:rsidR="00FA4AEE" w:rsidRPr="00AC6936" w:rsidRDefault="00FA4AEE" w:rsidP="00FA4AEE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  <w:lang w:val="ru-RU"/>
        </w:rPr>
      </w:pPr>
    </w:p>
    <w:p w:rsidR="00FA4AEE" w:rsidRPr="00FA4AEE" w:rsidRDefault="00FA4AEE" w:rsidP="00E30169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2320" w:right="5720"/>
        <w:rPr>
          <w:rFonts w:ascii="Times New Roman" w:hAnsi="Times New Roman"/>
          <w:sz w:val="24"/>
          <w:szCs w:val="24"/>
          <w:lang w:val="ru-RU"/>
        </w:rPr>
        <w:sectPr w:rsidR="00FA4AEE" w:rsidRPr="00FA4AEE" w:rsidSect="0036085F">
          <w:pgSz w:w="11906" w:h="16838"/>
          <w:pgMar w:top="717" w:right="424" w:bottom="630" w:left="993" w:header="720" w:footer="720" w:gutter="0"/>
          <w:cols w:space="720" w:equalWidth="0">
            <w:col w:w="10489"/>
          </w:cols>
          <w:noEndnote/>
        </w:sectPr>
      </w:pPr>
      <w:proofErr w:type="spellStart"/>
      <w:r w:rsidRPr="00AC6936">
        <w:rPr>
          <w:rFonts w:ascii="Bookman Old Style" w:hAnsi="Bookman Old Style" w:cs="Bookman Old Style"/>
          <w:sz w:val="23"/>
          <w:szCs w:val="23"/>
          <w:lang w:val="ru-RU"/>
        </w:rPr>
        <w:t>Хабагинов</w:t>
      </w:r>
      <w:proofErr w:type="spellEnd"/>
      <w:r w:rsidRPr="00AC6936">
        <w:rPr>
          <w:rFonts w:ascii="Bookman Old Style" w:hAnsi="Bookman Old Style" w:cs="Bookman Old Style"/>
          <w:sz w:val="23"/>
          <w:szCs w:val="23"/>
          <w:lang w:val="ru-RU"/>
        </w:rPr>
        <w:t xml:space="preserve"> М.Г </w:t>
      </w:r>
      <w:proofErr w:type="spellStart"/>
      <w:r w:rsidRPr="00AC6936">
        <w:rPr>
          <w:rFonts w:ascii="Bookman Old Style" w:hAnsi="Bookman Old Style" w:cs="Bookman Old Style"/>
          <w:sz w:val="23"/>
          <w:szCs w:val="23"/>
          <w:lang w:val="ru-RU"/>
        </w:rPr>
        <w:t>Мирзаева</w:t>
      </w:r>
      <w:proofErr w:type="spellEnd"/>
      <w:r w:rsidRPr="00AC6936">
        <w:rPr>
          <w:rFonts w:ascii="Bookman Old Style" w:hAnsi="Bookman Old Style" w:cs="Bookman Old Style"/>
          <w:sz w:val="23"/>
          <w:szCs w:val="23"/>
          <w:lang w:val="ru-RU"/>
        </w:rPr>
        <w:t xml:space="preserve"> М.</w:t>
      </w:r>
      <w:r w:rsidR="00E30169">
        <w:rPr>
          <w:rFonts w:ascii="Bookman Old Style" w:hAnsi="Bookman Old Style" w:cs="Bookman Old Style"/>
          <w:sz w:val="23"/>
          <w:szCs w:val="23"/>
          <w:lang w:val="ru-RU"/>
        </w:rPr>
        <w:t>К.</w:t>
      </w:r>
    </w:p>
    <w:p w:rsidR="00E30169" w:rsidRPr="00E30169" w:rsidRDefault="00E30169">
      <w:pPr>
        <w:tabs>
          <w:tab w:val="left" w:pos="7124"/>
        </w:tabs>
        <w:rPr>
          <w:rFonts w:ascii="Times New Roman" w:hAnsi="Times New Roman"/>
          <w:sz w:val="24"/>
          <w:szCs w:val="24"/>
          <w:lang w:val="ru-RU"/>
        </w:rPr>
      </w:pPr>
      <w:bookmarkStart w:id="0" w:name="page9"/>
      <w:bookmarkStart w:id="1" w:name="page5"/>
      <w:bookmarkStart w:id="2" w:name="page3"/>
      <w:bookmarkEnd w:id="0"/>
      <w:bookmarkEnd w:id="1"/>
      <w:bookmarkEnd w:id="2"/>
    </w:p>
    <w:sectPr w:rsidR="00E30169" w:rsidRPr="00E30169" w:rsidSect="00FA4AEE">
      <w:pgSz w:w="11906" w:h="16838"/>
      <w:pgMar w:top="717" w:right="900" w:bottom="1440" w:left="720" w:header="720" w:footer="720" w:gutter="0"/>
      <w:cols w:space="720" w:equalWidth="0">
        <w:col w:w="102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К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EA6"/>
    <w:multiLevelType w:val="hybridMultilevel"/>
    <w:tmpl w:val="000012DB"/>
    <w:lvl w:ilvl="0" w:tplc="000015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2DE"/>
    <w:rsid w:val="00034DBE"/>
    <w:rsid w:val="00097C53"/>
    <w:rsid w:val="000F0673"/>
    <w:rsid w:val="0036085F"/>
    <w:rsid w:val="00653EF0"/>
    <w:rsid w:val="008752DE"/>
    <w:rsid w:val="00AC6936"/>
    <w:rsid w:val="00B1084D"/>
    <w:rsid w:val="00C461ED"/>
    <w:rsid w:val="00C85F26"/>
    <w:rsid w:val="00CB3A26"/>
    <w:rsid w:val="00CE5232"/>
    <w:rsid w:val="00D351DB"/>
    <w:rsid w:val="00E30169"/>
    <w:rsid w:val="00FA4AEE"/>
    <w:rsid w:val="00FB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2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989B-26EF-43E4-97E7-BABD85AA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Mastercom</cp:lastModifiedBy>
  <cp:revision>15</cp:revision>
  <dcterms:created xsi:type="dcterms:W3CDTF">2017-11-08T21:40:00Z</dcterms:created>
  <dcterms:modified xsi:type="dcterms:W3CDTF">2018-10-09T21:06:00Z</dcterms:modified>
</cp:coreProperties>
</file>